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AE41A6" w:rsidRPr="008148A3" w14:paraId="0DBFEBE5" w14:textId="77777777" w:rsidTr="00CA15B0">
        <w:trPr>
          <w:trHeight w:val="416"/>
        </w:trPr>
        <w:tc>
          <w:tcPr>
            <w:tcW w:w="5670" w:type="dxa"/>
          </w:tcPr>
          <w:p w14:paraId="39864D2A" w14:textId="77777777" w:rsidR="00AE41A6" w:rsidRPr="008148A3" w:rsidRDefault="00AE41A6" w:rsidP="00D92509">
            <w:pPr>
              <w:spacing w:line="240" w:lineRule="auto"/>
              <w:ind w:left="-57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 w:rsidRPr="008148A3">
              <w:rPr>
                <w:rFonts w:asciiTheme="minorHAnsi" w:hAnsiTheme="minorHAnsi"/>
                <w:noProof/>
                <w:lang w:val="ru-RU" w:eastAsia="ru-RU"/>
              </w:rPr>
              <w:drawing>
                <wp:inline distT="0" distB="0" distL="0" distR="0" wp14:anchorId="3F5F6791" wp14:editId="1A1BF938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vAlign w:val="center"/>
          </w:tcPr>
          <w:p w14:paraId="3A5B646E" w14:textId="5727ECF2" w:rsidR="00AE41A6" w:rsidRPr="008148A3" w:rsidRDefault="00AE41A6" w:rsidP="00AE41A6">
            <w:pPr>
              <w:spacing w:line="240" w:lineRule="auto"/>
              <w:ind w:left="-71"/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nil"/>
            </w:tcBorders>
            <w:vAlign w:val="center"/>
          </w:tcPr>
          <w:p w14:paraId="704B2463" w14:textId="599056C8" w:rsidR="00AE41A6" w:rsidRPr="008148A3" w:rsidRDefault="00CA15B0" w:rsidP="006E65B0">
            <w:pPr>
              <w:spacing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noProof/>
                <w:color w:val="0070C0"/>
                <w:sz w:val="24"/>
                <w:szCs w:val="24"/>
              </w:rPr>
              <w:drawing>
                <wp:inline distT="0" distB="0" distL="0" distR="0" wp14:anchorId="0586E27A" wp14:editId="73A344B9">
                  <wp:extent cx="1505585" cy="79248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190" w:rsidRPr="008148A3" w14:paraId="37B76EE3" w14:textId="77777777" w:rsidTr="00D525C0">
        <w:trPr>
          <w:trHeight w:val="628"/>
        </w:trPr>
        <w:tc>
          <w:tcPr>
            <w:tcW w:w="10206" w:type="dxa"/>
            <w:gridSpan w:val="3"/>
          </w:tcPr>
          <w:p w14:paraId="751B70C6" w14:textId="070CC296" w:rsidR="007E3190" w:rsidRPr="00476938" w:rsidRDefault="007A2BCC" w:rsidP="00D525C0">
            <w:pPr>
              <w:spacing w:before="120"/>
              <w:jc w:val="center"/>
              <w:rPr>
                <w:rFonts w:asciiTheme="minorHAnsi" w:hAnsiTheme="minorHAnsi"/>
                <w:b/>
                <w:color w:val="002060"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color w:val="002060"/>
                <w:sz w:val="48"/>
                <w:szCs w:val="48"/>
              </w:rPr>
              <w:t>Хімічна технологія косметичних засобів</w:t>
            </w:r>
            <w:r w:rsidR="00476938" w:rsidRPr="00476938">
              <w:rPr>
                <w:rFonts w:asciiTheme="minorHAnsi" w:hAnsiTheme="minorHAnsi"/>
                <w:b/>
                <w:color w:val="002060"/>
                <w:sz w:val="48"/>
                <w:szCs w:val="48"/>
              </w:rPr>
              <w:t xml:space="preserve"> </w:t>
            </w:r>
            <w:r w:rsidR="00476938">
              <w:rPr>
                <w:rFonts w:asciiTheme="minorHAnsi" w:hAnsiTheme="minorHAnsi"/>
                <w:b/>
                <w:color w:val="002060"/>
                <w:sz w:val="48"/>
                <w:szCs w:val="48"/>
              </w:rPr>
              <w:t>на емульсійній основі</w:t>
            </w:r>
            <w:r w:rsidR="002368F2">
              <w:rPr>
                <w:rFonts w:asciiTheme="minorHAnsi" w:hAnsiTheme="minorHAnsi"/>
                <w:b/>
                <w:color w:val="002060"/>
                <w:sz w:val="48"/>
                <w:szCs w:val="48"/>
              </w:rPr>
              <w:t xml:space="preserve"> та парфумерної продукції</w:t>
            </w:r>
          </w:p>
          <w:p w14:paraId="46D36ADD" w14:textId="086E01A2" w:rsidR="007E3190" w:rsidRPr="00C32BA6" w:rsidRDefault="007E3190" w:rsidP="004A6336">
            <w:pPr>
              <w:jc w:val="center"/>
              <w:rPr>
                <w:rFonts w:asciiTheme="minorHAnsi" w:hAnsiTheme="minorHAnsi"/>
                <w:b/>
                <w:color w:val="002060"/>
                <w:sz w:val="36"/>
                <w:szCs w:val="36"/>
              </w:rPr>
            </w:pPr>
            <w:r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Робоча програма навчальної дисципліни</w:t>
            </w:r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 xml:space="preserve"> (</w:t>
            </w:r>
            <w:proofErr w:type="spellStart"/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Силабус</w:t>
            </w:r>
            <w:proofErr w:type="spellEnd"/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)</w:t>
            </w:r>
          </w:p>
        </w:tc>
      </w:tr>
    </w:tbl>
    <w:p w14:paraId="2E4C324D" w14:textId="37E9C398" w:rsidR="00AA6B23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Реквізити</w:t>
      </w:r>
      <w:r w:rsidRPr="00AA6B23">
        <w:t xml:space="preserve"> </w:t>
      </w:r>
      <w:r>
        <w:t>навчальної дисципліни</w:t>
      </w:r>
    </w:p>
    <w:tbl>
      <w:tblPr>
        <w:tblStyle w:val="GridTable2-Accent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4A6336" w:rsidRPr="005251A5" w14:paraId="6103B179" w14:textId="77777777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AAB0467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</w:tcPr>
          <w:p w14:paraId="7DD49FCF" w14:textId="6FAC8954" w:rsidR="004A6336" w:rsidRPr="00A2798C" w:rsidRDefault="004A6336" w:rsidP="00E73A97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Перший (бакалаврський)</w:t>
            </w:r>
          </w:p>
        </w:tc>
      </w:tr>
      <w:tr w:rsidR="004A6336" w:rsidRPr="005251A5" w14:paraId="2DC4297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5BC50BD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</w:tcPr>
          <w:p w14:paraId="04723E14" w14:textId="5C1E2415" w:rsidR="004A6336" w:rsidRPr="00A2798C" w:rsidRDefault="00E73A97" w:rsidP="00E73A97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16</w:t>
            </w:r>
            <w:r w:rsidR="00AB05C9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Хімічна та біоінженерія</w:t>
            </w:r>
          </w:p>
        </w:tc>
      </w:tr>
      <w:tr w:rsidR="004A6336" w:rsidRPr="00C301EF" w14:paraId="1320DDF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9773D14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14:paraId="4E6EFE5C" w14:textId="7C49480D" w:rsidR="004A6336" w:rsidRPr="00A2798C" w:rsidRDefault="00E73A97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161 Хімічні технології та інженерія</w:t>
            </w:r>
          </w:p>
        </w:tc>
      </w:tr>
      <w:tr w:rsidR="004A6336" w:rsidRPr="005251A5" w14:paraId="6043D370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EEF748A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</w:tcPr>
          <w:p w14:paraId="7356B3FD" w14:textId="631C0715" w:rsidR="00341ADD" w:rsidRPr="001250B6" w:rsidRDefault="006268F6" w:rsidP="00341AD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</w:pPr>
            <w:r w:rsidRPr="001250B6">
              <w:rPr>
                <w:rFonts w:asciiTheme="minorHAnsi" w:hAnsiTheme="minorHAnsi"/>
                <w:i/>
                <w:color w:val="4F81BD" w:themeColor="accent1"/>
                <w:sz w:val="22"/>
                <w:szCs w:val="22"/>
              </w:rPr>
              <w:t>Хімічні технології косметичних засобів та харчових добавок</w:t>
            </w:r>
          </w:p>
        </w:tc>
      </w:tr>
      <w:tr w:rsidR="004A6336" w:rsidRPr="005251A5" w14:paraId="3700F2C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5136A7F" w14:textId="3CBA8974" w:rsidR="004A6336" w:rsidRPr="005251A5" w:rsidRDefault="00AB05C9" w:rsidP="003D35CF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 xml:space="preserve">Статус </w:t>
            </w:r>
            <w:r w:rsidR="003D35CF">
              <w:rPr>
                <w:rFonts w:asciiTheme="minorHAnsi" w:hAnsiTheme="minorHAnsi"/>
                <w:sz w:val="22"/>
                <w:szCs w:val="22"/>
              </w:rPr>
              <w:t>дисципліни</w:t>
            </w:r>
          </w:p>
        </w:tc>
        <w:tc>
          <w:tcPr>
            <w:tcW w:w="7512" w:type="dxa"/>
          </w:tcPr>
          <w:p w14:paraId="74E958CF" w14:textId="06B071C6" w:rsidR="004A6336" w:rsidRPr="00A2798C" w:rsidRDefault="00476938" w:rsidP="007244E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Вибіркова</w:t>
            </w:r>
          </w:p>
        </w:tc>
      </w:tr>
      <w:tr w:rsidR="00894491" w:rsidRPr="005251A5" w14:paraId="6D2634B1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130A8F8" w14:textId="77777777" w:rsidR="00894491" w:rsidRPr="005251A5" w:rsidRDefault="00894491" w:rsidP="00001006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</w:tcPr>
          <w:p w14:paraId="52CF135A" w14:textId="5B4129B7" w:rsidR="00894491" w:rsidRPr="00A2798C" w:rsidRDefault="00476938" w:rsidP="0000100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змішана</w:t>
            </w:r>
          </w:p>
        </w:tc>
      </w:tr>
      <w:tr w:rsidR="007244E1" w:rsidRPr="005251A5" w14:paraId="74284CA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CACE3A1" w14:textId="77777777" w:rsidR="007244E1" w:rsidRPr="005251A5" w:rsidRDefault="007244E1" w:rsidP="00001006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14:paraId="2FA5512F" w14:textId="2A2A94B6" w:rsidR="007244E1" w:rsidRPr="00A2798C" w:rsidRDefault="005F7EF7" w:rsidP="00341AD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4</w:t>
            </w:r>
            <w:r w:rsidR="007244E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курс, </w:t>
            </w:r>
            <w:r w:rsidR="004E65FF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весняний</w:t>
            </w:r>
            <w:r w:rsidR="007244E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семестр</w:t>
            </w:r>
          </w:p>
        </w:tc>
      </w:tr>
      <w:tr w:rsidR="004A6336" w:rsidRPr="005251A5" w14:paraId="790193B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6DFC88" w14:textId="75F9B318"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F5C29">
              <w:rPr>
                <w:rFonts w:asciiTheme="minorHAnsi" w:hAnsiTheme="minorHAnsi"/>
                <w:sz w:val="22"/>
                <w:szCs w:val="22"/>
              </w:rPr>
              <w:t>Обсяг дисципліни</w:t>
            </w:r>
          </w:p>
        </w:tc>
        <w:tc>
          <w:tcPr>
            <w:tcW w:w="7512" w:type="dxa"/>
          </w:tcPr>
          <w:p w14:paraId="287DB125" w14:textId="1504B884" w:rsidR="004A6336" w:rsidRPr="00A2798C" w:rsidRDefault="008727ED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4</w:t>
            </w:r>
            <w:r w:rsidR="00341ADD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кредит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и</w:t>
            </w:r>
          </w:p>
        </w:tc>
      </w:tr>
      <w:tr w:rsidR="007244E1" w:rsidRPr="005251A5" w14:paraId="6CE25DA6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EB4E478" w14:textId="77777777" w:rsidR="007244E1" w:rsidRPr="005251A5" w:rsidRDefault="007244E1" w:rsidP="00001006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3CADA6BC" w14:textId="33B21DE3" w:rsidR="007244E1" w:rsidRPr="00341ADD" w:rsidRDefault="00527E75" w:rsidP="00341AD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 w:rsidRPr="00527E75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Залік</w:t>
            </w:r>
          </w:p>
        </w:tc>
      </w:tr>
      <w:tr w:rsidR="00476938" w:rsidRPr="005251A5" w14:paraId="416F60FF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2A768B7" w14:textId="77777777" w:rsidR="00476938" w:rsidRPr="005251A5" w:rsidRDefault="00476938" w:rsidP="00476938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</w:tcPr>
          <w:p w14:paraId="7ADA2C21" w14:textId="1DF892C5" w:rsidR="00476938" w:rsidRDefault="00476938" w:rsidP="00476938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Лекції: 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2 години на тиждень (1 пара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щотижня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),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лабораторні роботи: 4 годин на два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тиждня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</w:p>
          <w:p w14:paraId="3B68E03D" w14:textId="1EDBF8FC" w:rsidR="00476938" w:rsidRPr="007A2BCC" w:rsidRDefault="00476938" w:rsidP="00476938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ru-RU"/>
              </w:rPr>
            </w:pP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за розкладом на rozklad.kpi.ua</w:t>
            </w:r>
            <w:r w:rsidRPr="001977C9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 xml:space="preserve"> </w:t>
            </w:r>
          </w:p>
        </w:tc>
      </w:tr>
      <w:tr w:rsidR="00476938" w:rsidRPr="005251A5" w14:paraId="1CB699B7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8E8F27F" w14:textId="77777777" w:rsidR="00476938" w:rsidRPr="005251A5" w:rsidRDefault="00476938" w:rsidP="00476938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14:paraId="4BABE680" w14:textId="74E3C08F" w:rsidR="00476938" w:rsidRPr="00A2798C" w:rsidRDefault="00476938" w:rsidP="00476938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Українськ</w:t>
            </w:r>
            <w:proofErr w:type="spellEnd"/>
          </w:p>
        </w:tc>
      </w:tr>
      <w:tr w:rsidR="00476938" w:rsidRPr="005251A5" w14:paraId="08EBAA36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433B376" w14:textId="432FA3F6" w:rsidR="00476938" w:rsidRPr="005251A5" w:rsidRDefault="00476938" w:rsidP="00476938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Інформація про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к</w:t>
            </w:r>
            <w:proofErr w:type="spellStart"/>
            <w:r w:rsidRPr="005251A5">
              <w:rPr>
                <w:rFonts w:asciiTheme="minorHAnsi" w:hAnsiTheme="minorHAnsi"/>
                <w:sz w:val="22"/>
                <w:szCs w:val="22"/>
              </w:rPr>
              <w:t>ерівник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proofErr w:type="spellEnd"/>
            <w:r w:rsidRPr="005251A5">
              <w:rPr>
                <w:rFonts w:asciiTheme="minorHAnsi" w:hAnsiTheme="minorHAnsi"/>
                <w:sz w:val="22"/>
                <w:szCs w:val="22"/>
              </w:rPr>
              <w:t xml:space="preserve"> курсу / викладачі</w:t>
            </w:r>
            <w:r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7512" w:type="dxa"/>
          </w:tcPr>
          <w:p w14:paraId="23D24F23" w14:textId="77777777" w:rsidR="00476938" w:rsidRDefault="00476938" w:rsidP="00476938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Лектор</w:t>
            </w:r>
            <w:r>
              <w:rPr>
                <w:rFonts w:asciiTheme="minorHAnsi" w:hAnsiTheme="minorHAnsi"/>
                <w:sz w:val="22"/>
                <w:szCs w:val="22"/>
              </w:rPr>
              <w:t>и</w:t>
            </w:r>
            <w:r w:rsidRPr="005251A5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E786F42" w14:textId="749A1A8D" w:rsidR="00476938" w:rsidRDefault="00476938" w:rsidP="00476938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к.т.н.</w:t>
            </w:r>
            <w:r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доцент</w:t>
            </w:r>
            <w:r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Єфімова Вероніка Гаріївна, </w:t>
            </w:r>
            <w:hyperlink r:id="rId13" w:history="1">
              <w:r w:rsidRPr="00AF7EBD">
                <w:rPr>
                  <w:rStyle w:val="a5"/>
                  <w:rFonts w:asciiTheme="minorHAnsi" w:hAnsiTheme="minorHAnsi"/>
                  <w:i/>
                  <w:sz w:val="22"/>
                  <w:szCs w:val="22"/>
                  <w:lang w:val="en-US"/>
                </w:rPr>
                <w:t>yefimovavg</w:t>
              </w:r>
              <w:r w:rsidRPr="00AF7EBD">
                <w:rPr>
                  <w:rStyle w:val="a5"/>
                  <w:rFonts w:asciiTheme="minorHAnsi" w:hAnsiTheme="minorHAnsi"/>
                  <w:i/>
                  <w:sz w:val="22"/>
                  <w:szCs w:val="22"/>
                  <w:lang w:val="ru-RU"/>
                </w:rPr>
                <w:t>@</w:t>
              </w:r>
              <w:r w:rsidRPr="00AF7EBD">
                <w:rPr>
                  <w:rStyle w:val="a5"/>
                  <w:rFonts w:asciiTheme="minorHAnsi" w:hAnsiTheme="minorHAnsi"/>
                  <w:i/>
                  <w:sz w:val="22"/>
                  <w:szCs w:val="22"/>
                  <w:lang w:val="en-US"/>
                </w:rPr>
                <w:t>gmail</w:t>
              </w:r>
              <w:r w:rsidRPr="00AF7EBD">
                <w:rPr>
                  <w:rStyle w:val="a5"/>
                  <w:rFonts w:asciiTheme="minorHAnsi" w:hAnsiTheme="minorHAnsi"/>
                  <w:i/>
                  <w:sz w:val="22"/>
                  <w:szCs w:val="22"/>
                  <w:lang w:val="ru-RU"/>
                </w:rPr>
                <w:t>.</w:t>
              </w:r>
              <w:r w:rsidRPr="00AF7EBD">
                <w:rPr>
                  <w:rStyle w:val="a5"/>
                  <w:rFonts w:asciiTheme="minorHAnsi" w:hAnsiTheme="minorHAnsi"/>
                  <w:i/>
                  <w:sz w:val="22"/>
                  <w:szCs w:val="22"/>
                  <w:lang w:val="en-US"/>
                </w:rPr>
                <w:t>com</w:t>
              </w:r>
            </w:hyperlink>
            <w:r w:rsidRPr="00A0571F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 xml:space="preserve"> </w:t>
            </w:r>
          </w:p>
          <w:p w14:paraId="4BC22A30" w14:textId="759BC0D7" w:rsidR="00476938" w:rsidRDefault="00476938" w:rsidP="00476938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телеграм: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Veronika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Yefimova</w:t>
            </w:r>
            <w:proofErr w:type="spellEnd"/>
          </w:p>
          <w:p w14:paraId="01BFC857" w14:textId="5B4134FE" w:rsidR="00476938" w:rsidRDefault="00476938" w:rsidP="00476938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Лабораторні роботи:</w:t>
            </w:r>
          </w:p>
          <w:p w14:paraId="72D95225" w14:textId="6F9AEE1B" w:rsidR="00476938" w:rsidRDefault="00476938" w:rsidP="00476938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к.т.н.</w:t>
            </w:r>
            <w:r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доцент</w:t>
            </w:r>
            <w:r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Єфімова Вероніка Гаріївна, </w:t>
            </w:r>
            <w:hyperlink r:id="rId14" w:history="1">
              <w:r w:rsidRPr="00AF7EBD">
                <w:rPr>
                  <w:rStyle w:val="a5"/>
                  <w:rFonts w:asciiTheme="minorHAnsi" w:hAnsiTheme="minorHAnsi"/>
                  <w:i/>
                  <w:sz w:val="22"/>
                  <w:szCs w:val="22"/>
                  <w:lang w:val="en-US"/>
                </w:rPr>
                <w:t>yefimovavg</w:t>
              </w:r>
              <w:r w:rsidRPr="002C7A52">
                <w:rPr>
                  <w:rStyle w:val="a5"/>
                  <w:rFonts w:asciiTheme="minorHAnsi" w:hAnsiTheme="minorHAnsi"/>
                  <w:i/>
                  <w:sz w:val="22"/>
                  <w:szCs w:val="22"/>
                </w:rPr>
                <w:t>@</w:t>
              </w:r>
              <w:r w:rsidRPr="00AF7EBD">
                <w:rPr>
                  <w:rStyle w:val="a5"/>
                  <w:rFonts w:asciiTheme="minorHAnsi" w:hAnsiTheme="minorHAnsi"/>
                  <w:i/>
                  <w:sz w:val="22"/>
                  <w:szCs w:val="22"/>
                  <w:lang w:val="en-US"/>
                </w:rPr>
                <w:t>gmail</w:t>
              </w:r>
              <w:r w:rsidRPr="002C7A52">
                <w:rPr>
                  <w:rStyle w:val="a5"/>
                  <w:rFonts w:asciiTheme="minorHAnsi" w:hAnsiTheme="minorHAnsi"/>
                  <w:i/>
                  <w:sz w:val="22"/>
                  <w:szCs w:val="22"/>
                </w:rPr>
                <w:t>.</w:t>
              </w:r>
              <w:r w:rsidRPr="00AF7EBD">
                <w:rPr>
                  <w:rStyle w:val="a5"/>
                  <w:rFonts w:asciiTheme="minorHAnsi" w:hAnsiTheme="minorHAnsi"/>
                  <w:i/>
                  <w:sz w:val="22"/>
                  <w:szCs w:val="22"/>
                  <w:lang w:val="en-US"/>
                </w:rPr>
                <w:t>com</w:t>
              </w:r>
            </w:hyperlink>
            <w:r w:rsidRPr="002C7A52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</w:p>
          <w:p w14:paraId="5087E867" w14:textId="16314610" w:rsidR="00476938" w:rsidRPr="005251A5" w:rsidRDefault="00476938" w:rsidP="00476938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телеграм: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Veronika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Yefimova</w:t>
            </w:r>
            <w:proofErr w:type="spellEnd"/>
          </w:p>
        </w:tc>
      </w:tr>
      <w:tr w:rsidR="00476938" w:rsidRPr="005251A5" w14:paraId="27ECF56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3ED9795" w14:textId="2E295DA7" w:rsidR="00476938" w:rsidRPr="005251A5" w:rsidRDefault="00476938" w:rsidP="00476938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Розміщення курсу</w:t>
            </w:r>
          </w:p>
        </w:tc>
        <w:tc>
          <w:tcPr>
            <w:tcW w:w="7512" w:type="dxa"/>
          </w:tcPr>
          <w:p w14:paraId="5CDD1149" w14:textId="47228D62" w:rsidR="00476938" w:rsidRPr="005251A5" w:rsidRDefault="00476938" w:rsidP="00476938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платформа </w:t>
            </w:r>
            <w:proofErr w:type="spellStart"/>
            <w:r>
              <w:rPr>
                <w:rFonts w:asciiTheme="minorHAnsi" w:hAnsiTheme="minorHAnsi"/>
                <w:color w:val="0070C0"/>
                <w:sz w:val="22"/>
                <w:szCs w:val="22"/>
              </w:rPr>
              <w:t>Sikorsky-distance</w:t>
            </w:r>
            <w:proofErr w:type="spellEnd"/>
            <w:r>
              <w:rPr>
                <w:rFonts w:asciiTheme="minorHAnsi" w:hAnsiTheme="minorHAnsi"/>
                <w:color w:val="0070C0"/>
                <w:sz w:val="22"/>
                <w:szCs w:val="22"/>
              </w:rPr>
              <w:t>: д</w:t>
            </w:r>
            <w:r w:rsidRPr="00E515B7">
              <w:rPr>
                <w:rFonts w:asciiTheme="minorHAnsi" w:hAnsiTheme="minorHAnsi"/>
                <w:color w:val="0070C0"/>
                <w:sz w:val="22"/>
                <w:szCs w:val="22"/>
              </w:rPr>
              <w:t>оступ за запрошенням викладача</w:t>
            </w:r>
          </w:p>
        </w:tc>
      </w:tr>
    </w:tbl>
    <w:p w14:paraId="488F9975" w14:textId="78917BE2" w:rsidR="004A6336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Програма</w:t>
      </w:r>
      <w:r w:rsidRPr="00AA6B23">
        <w:t xml:space="preserve"> </w:t>
      </w:r>
      <w:r>
        <w:t>навчальної дисципліни</w:t>
      </w:r>
    </w:p>
    <w:p w14:paraId="47FEEEF3" w14:textId="2D38F14A" w:rsidR="004A6336" w:rsidRPr="00B31385" w:rsidRDefault="004D1575" w:rsidP="006F5C29">
      <w:pPr>
        <w:pStyle w:val="1"/>
      </w:pPr>
      <w:r>
        <w:t>Опис</w:t>
      </w:r>
      <w:r w:rsidR="004A6336" w:rsidRPr="00B31385">
        <w:t xml:space="preserve"> </w:t>
      </w:r>
      <w:r w:rsidR="00AA6B23">
        <w:t xml:space="preserve">навчальної </w:t>
      </w:r>
      <w:r w:rsidR="004A6336" w:rsidRPr="00B31385">
        <w:t>дисципліни</w:t>
      </w:r>
      <w:r w:rsidR="006F5C29">
        <w:t xml:space="preserve">, </w:t>
      </w:r>
      <w:r w:rsidR="006F5C29" w:rsidRPr="006F5C29">
        <w:t xml:space="preserve">її мета, </w:t>
      </w:r>
      <w:r w:rsidR="006F5C29">
        <w:t>предмет вивчання та результати навчання</w:t>
      </w:r>
    </w:p>
    <w:p w14:paraId="1D115357" w14:textId="77E98495" w:rsidR="00C92AD3" w:rsidRPr="00EE5BC9" w:rsidRDefault="00C92AD3" w:rsidP="00C92AD3">
      <w:pPr>
        <w:spacing w:line="240" w:lineRule="auto"/>
        <w:ind w:firstLine="567"/>
        <w:jc w:val="both"/>
        <w:rPr>
          <w:rFonts w:asciiTheme="minorHAnsi" w:eastAsia="Times New Roman" w:hAnsiTheme="minorHAnsi"/>
          <w:i/>
          <w:color w:val="4F81BD" w:themeColor="accent1"/>
          <w:sz w:val="24"/>
          <w:szCs w:val="24"/>
          <w:lang w:eastAsia="ru-RU"/>
        </w:rPr>
      </w:pPr>
      <w:r w:rsidRPr="00EE5BC9">
        <w:rPr>
          <w:rFonts w:asciiTheme="minorHAnsi" w:hAnsiTheme="minorHAnsi"/>
          <w:i/>
          <w:color w:val="4F81BD" w:themeColor="accent1"/>
          <w:sz w:val="24"/>
          <w:szCs w:val="24"/>
        </w:rPr>
        <w:t>Хімічна технологія косметичних засобів</w:t>
      </w:r>
      <w:r w:rsidR="00DF5F98">
        <w:rPr>
          <w:rFonts w:asciiTheme="minorHAnsi" w:hAnsiTheme="minorHAnsi"/>
          <w:i/>
          <w:color w:val="4F81BD" w:themeColor="accent1"/>
          <w:sz w:val="24"/>
          <w:szCs w:val="24"/>
        </w:rPr>
        <w:t xml:space="preserve"> на емульсійній основі </w:t>
      </w:r>
      <w:r w:rsidRPr="00EE5BC9">
        <w:rPr>
          <w:rFonts w:asciiTheme="minorHAnsi" w:eastAsia="Times New Roman" w:hAnsiTheme="minorHAnsi"/>
          <w:i/>
          <w:color w:val="4F81BD" w:themeColor="accent1"/>
          <w:sz w:val="24"/>
          <w:szCs w:val="24"/>
          <w:lang w:eastAsia="ru-RU"/>
        </w:rPr>
        <w:t>розглядає теоретичні та практичні аспекти створення, вивчення, виробництва та контроля якості косметичних</w:t>
      </w:r>
      <w:r w:rsidR="00DF5F98">
        <w:rPr>
          <w:rFonts w:asciiTheme="minorHAnsi" w:eastAsia="Times New Roman" w:hAnsiTheme="minorHAnsi"/>
          <w:i/>
          <w:color w:val="4F81BD" w:themeColor="accent1"/>
          <w:sz w:val="24"/>
          <w:szCs w:val="24"/>
          <w:lang w:eastAsia="ru-RU"/>
        </w:rPr>
        <w:t xml:space="preserve"> </w:t>
      </w:r>
      <w:proofErr w:type="spellStart"/>
      <w:r w:rsidR="00DF5F98">
        <w:rPr>
          <w:rFonts w:asciiTheme="minorHAnsi" w:eastAsia="Times New Roman" w:hAnsiTheme="minorHAnsi"/>
          <w:i/>
          <w:color w:val="4F81BD" w:themeColor="accent1"/>
          <w:sz w:val="24"/>
          <w:szCs w:val="24"/>
          <w:lang w:eastAsia="ru-RU"/>
        </w:rPr>
        <w:t>креміб</w:t>
      </w:r>
      <w:proofErr w:type="spellEnd"/>
      <w:r w:rsidR="00DF5F98">
        <w:rPr>
          <w:rFonts w:asciiTheme="minorHAnsi" w:eastAsia="Times New Roman" w:hAnsiTheme="minorHAnsi"/>
          <w:i/>
          <w:color w:val="4F81BD" w:themeColor="accent1"/>
          <w:sz w:val="24"/>
          <w:szCs w:val="24"/>
          <w:lang w:eastAsia="ru-RU"/>
        </w:rPr>
        <w:t xml:space="preserve"> будь-якого призначення</w:t>
      </w:r>
      <w:r w:rsidRPr="00EE5BC9">
        <w:rPr>
          <w:rFonts w:asciiTheme="minorHAnsi" w:eastAsia="Times New Roman" w:hAnsiTheme="minorHAnsi"/>
          <w:i/>
          <w:color w:val="4F81BD" w:themeColor="accent1"/>
          <w:sz w:val="24"/>
          <w:szCs w:val="24"/>
          <w:lang w:eastAsia="ru-RU"/>
        </w:rPr>
        <w:t xml:space="preserve"> та парфумерних засобів. В ході навчання студенти вивчають  косметологію, технологію компонентів на основі природної сировини, прикладну дерматологію, хімію і технологію косметичних</w:t>
      </w:r>
      <w:r w:rsidR="00DF5F98">
        <w:rPr>
          <w:rFonts w:asciiTheme="minorHAnsi" w:eastAsia="Times New Roman" w:hAnsiTheme="minorHAnsi"/>
          <w:i/>
          <w:color w:val="4F81BD" w:themeColor="accent1"/>
          <w:sz w:val="24"/>
          <w:szCs w:val="24"/>
          <w:lang w:eastAsia="ru-RU"/>
        </w:rPr>
        <w:t xml:space="preserve"> засобів на емульсійній основі та технологію отримання парфумерних засобів. </w:t>
      </w:r>
      <w:r w:rsidRPr="00EE5BC9">
        <w:rPr>
          <w:rFonts w:asciiTheme="minorHAnsi" w:eastAsia="Times New Roman" w:hAnsiTheme="minorHAnsi"/>
          <w:i/>
          <w:color w:val="4F81BD" w:themeColor="accent1"/>
          <w:sz w:val="24"/>
          <w:szCs w:val="24"/>
          <w:lang w:eastAsia="ru-RU"/>
        </w:rPr>
        <w:t xml:space="preserve"> </w:t>
      </w:r>
    </w:p>
    <w:p w14:paraId="4EE800AC" w14:textId="3188C5BA" w:rsidR="00D302E3" w:rsidRDefault="00D302E3" w:rsidP="00823926">
      <w:pPr>
        <w:spacing w:line="240" w:lineRule="auto"/>
        <w:ind w:firstLine="567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8E5C5E">
        <w:rPr>
          <w:rFonts w:asciiTheme="minorHAnsi" w:hAnsiTheme="minorHAnsi"/>
          <w:b/>
          <w:i/>
          <w:color w:val="0070C0"/>
          <w:sz w:val="24"/>
          <w:szCs w:val="24"/>
        </w:rPr>
        <w:t>Метою</w:t>
      </w:r>
      <w:r w:rsidRPr="00D302E3">
        <w:rPr>
          <w:rFonts w:asciiTheme="minorHAnsi" w:hAnsiTheme="minorHAnsi"/>
          <w:i/>
          <w:color w:val="0070C0"/>
          <w:sz w:val="24"/>
          <w:szCs w:val="24"/>
        </w:rPr>
        <w:t xml:space="preserve"> дисципліни є формування у студентів </w:t>
      </w:r>
      <w:proofErr w:type="spellStart"/>
      <w:r w:rsidRPr="00D302E3">
        <w:rPr>
          <w:rFonts w:asciiTheme="minorHAnsi" w:hAnsiTheme="minorHAnsi"/>
          <w:i/>
          <w:color w:val="0070C0"/>
          <w:sz w:val="24"/>
          <w:szCs w:val="24"/>
        </w:rPr>
        <w:t>здатностей</w:t>
      </w:r>
      <w:proofErr w:type="spellEnd"/>
      <w:r w:rsidRPr="00D302E3">
        <w:rPr>
          <w:rFonts w:asciiTheme="minorHAnsi" w:hAnsiTheme="minorHAnsi"/>
          <w:i/>
          <w:color w:val="0070C0"/>
          <w:sz w:val="24"/>
          <w:szCs w:val="24"/>
        </w:rPr>
        <w:t>:</w:t>
      </w:r>
    </w:p>
    <w:p w14:paraId="56BAD5FE" w14:textId="268412AF" w:rsidR="00927627" w:rsidRDefault="006F73C1" w:rsidP="00823926">
      <w:pPr>
        <w:spacing w:line="240" w:lineRule="auto"/>
        <w:ind w:firstLine="709"/>
        <w:jc w:val="both"/>
        <w:rPr>
          <w:rFonts w:asciiTheme="minorHAnsi" w:eastAsia="Times New Roman" w:hAnsiTheme="minorHAnsi"/>
          <w:i/>
          <w:color w:val="0070C0"/>
          <w:sz w:val="24"/>
          <w:szCs w:val="24"/>
          <w:lang w:eastAsia="ru-RU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- </w:t>
      </w:r>
      <w:r w:rsidR="00927627" w:rsidRPr="006F73C1">
        <w:rPr>
          <w:rFonts w:asciiTheme="minorHAnsi" w:eastAsia="Times New Roman" w:hAnsiTheme="minorHAnsi"/>
          <w:i/>
          <w:color w:val="0070C0"/>
          <w:sz w:val="24"/>
          <w:szCs w:val="24"/>
          <w:lang w:eastAsia="ru-RU"/>
        </w:rPr>
        <w:t xml:space="preserve">надання студентам теоретичних знань і практичних навичок щодо визначення, класифікації, механізму дії косметичних засобів, основних підходів до розробки і аналізу рецептур </w:t>
      </w:r>
      <w:proofErr w:type="spellStart"/>
      <w:r w:rsidR="00927627" w:rsidRPr="006F73C1">
        <w:rPr>
          <w:rFonts w:asciiTheme="minorHAnsi" w:eastAsia="Times New Roman" w:hAnsiTheme="minorHAnsi"/>
          <w:i/>
          <w:color w:val="0070C0"/>
          <w:sz w:val="24"/>
          <w:szCs w:val="24"/>
          <w:lang w:eastAsia="ru-RU"/>
        </w:rPr>
        <w:t>парфумерно</w:t>
      </w:r>
      <w:proofErr w:type="spellEnd"/>
      <w:r w:rsidR="00927627" w:rsidRPr="006F73C1">
        <w:rPr>
          <w:rFonts w:asciiTheme="minorHAnsi" w:eastAsia="Times New Roman" w:hAnsiTheme="minorHAnsi"/>
          <w:i/>
          <w:color w:val="0070C0"/>
          <w:sz w:val="24"/>
          <w:szCs w:val="24"/>
          <w:lang w:eastAsia="ru-RU"/>
        </w:rPr>
        <w:t xml:space="preserve">-косметичних засобів цілеспрямованого впливу на основі знання фізико-хімічних і технологічних властивостей допоміжних і біологічно активних речовин, складання і впровадження раціональної технології та контролю якості </w:t>
      </w:r>
      <w:proofErr w:type="spellStart"/>
      <w:r w:rsidR="00927627" w:rsidRPr="006F73C1">
        <w:rPr>
          <w:rFonts w:asciiTheme="minorHAnsi" w:eastAsia="Times New Roman" w:hAnsiTheme="minorHAnsi"/>
          <w:i/>
          <w:color w:val="0070C0"/>
          <w:sz w:val="24"/>
          <w:szCs w:val="24"/>
          <w:lang w:eastAsia="ru-RU"/>
        </w:rPr>
        <w:t>парфумерно</w:t>
      </w:r>
      <w:proofErr w:type="spellEnd"/>
      <w:r w:rsidR="00927627" w:rsidRPr="006F73C1">
        <w:rPr>
          <w:rFonts w:asciiTheme="minorHAnsi" w:eastAsia="Times New Roman" w:hAnsiTheme="minorHAnsi"/>
          <w:i/>
          <w:color w:val="0070C0"/>
          <w:sz w:val="24"/>
          <w:szCs w:val="24"/>
          <w:lang w:eastAsia="ru-RU"/>
        </w:rPr>
        <w:t>-косметичних препаратів згідно вимог но</w:t>
      </w:r>
      <w:r>
        <w:rPr>
          <w:rFonts w:asciiTheme="minorHAnsi" w:eastAsia="Times New Roman" w:hAnsiTheme="minorHAnsi"/>
          <w:i/>
          <w:color w:val="0070C0"/>
          <w:sz w:val="24"/>
          <w:szCs w:val="24"/>
          <w:lang w:eastAsia="ru-RU"/>
        </w:rPr>
        <w:t>рмативно технічної документації</w:t>
      </w:r>
      <w:r w:rsidR="00927627" w:rsidRPr="006F73C1">
        <w:rPr>
          <w:rFonts w:asciiTheme="minorHAnsi" w:eastAsia="Times New Roman" w:hAnsiTheme="minorHAnsi"/>
          <w:i/>
          <w:color w:val="0070C0"/>
          <w:sz w:val="24"/>
          <w:szCs w:val="24"/>
          <w:lang w:eastAsia="ru-RU"/>
        </w:rPr>
        <w:t>;</w:t>
      </w:r>
    </w:p>
    <w:p w14:paraId="58B065C9" w14:textId="486748EE" w:rsidR="00927627" w:rsidRPr="006F73C1" w:rsidRDefault="00927627" w:rsidP="0010552F">
      <w:pPr>
        <w:ind w:firstLine="709"/>
        <w:jc w:val="both"/>
        <w:rPr>
          <w:rFonts w:asciiTheme="minorHAnsi" w:eastAsia="Times New Roman" w:hAnsiTheme="minorHAnsi"/>
          <w:i/>
          <w:color w:val="0070C0"/>
          <w:sz w:val="24"/>
          <w:szCs w:val="24"/>
          <w:lang w:eastAsia="ru-RU"/>
        </w:rPr>
      </w:pPr>
      <w:r w:rsidRPr="006F73C1">
        <w:rPr>
          <w:rFonts w:asciiTheme="minorHAnsi" w:eastAsia="Times New Roman" w:hAnsiTheme="minorHAnsi"/>
          <w:i/>
          <w:color w:val="0070C0"/>
          <w:sz w:val="24"/>
          <w:szCs w:val="24"/>
          <w:lang w:eastAsia="ru-RU"/>
        </w:rPr>
        <w:lastRenderedPageBreak/>
        <w:t xml:space="preserve">- виготовлення і контролю якості основних груп засобів </w:t>
      </w:r>
      <w:proofErr w:type="spellStart"/>
      <w:r w:rsidRPr="006F73C1">
        <w:rPr>
          <w:rFonts w:asciiTheme="minorHAnsi" w:eastAsia="Times New Roman" w:hAnsiTheme="minorHAnsi"/>
          <w:i/>
          <w:color w:val="0070C0"/>
          <w:sz w:val="24"/>
          <w:szCs w:val="24"/>
          <w:lang w:eastAsia="ru-RU"/>
        </w:rPr>
        <w:t>парфумерно</w:t>
      </w:r>
      <w:proofErr w:type="spellEnd"/>
      <w:r w:rsidRPr="006F73C1">
        <w:rPr>
          <w:rFonts w:asciiTheme="minorHAnsi" w:eastAsia="Times New Roman" w:hAnsiTheme="minorHAnsi"/>
          <w:i/>
          <w:color w:val="0070C0"/>
          <w:sz w:val="24"/>
          <w:szCs w:val="24"/>
          <w:lang w:eastAsia="ru-RU"/>
        </w:rPr>
        <w:t>-косметичної галузі, забезпечення майбутнім фахівцям можливості якісного виконання функціональних обов'язків, здійснення багатопланової консультативної допомоги населенню за застосування косметичних засобів різної спрямованості дії</w:t>
      </w:r>
      <w:r w:rsidR="006F73C1">
        <w:rPr>
          <w:rFonts w:asciiTheme="minorHAnsi" w:eastAsia="Times New Roman" w:hAnsiTheme="minorHAnsi"/>
          <w:i/>
          <w:color w:val="0070C0"/>
          <w:sz w:val="24"/>
          <w:szCs w:val="24"/>
          <w:lang w:eastAsia="ru-RU"/>
        </w:rPr>
        <w:t>.</w:t>
      </w:r>
    </w:p>
    <w:p w14:paraId="1B8C8D98" w14:textId="1EC33B67" w:rsidR="00D302E3" w:rsidRDefault="008E5C5E" w:rsidP="0010552F">
      <w:pPr>
        <w:spacing w:after="120" w:line="240" w:lineRule="auto"/>
        <w:ind w:firstLine="709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302E3">
        <w:rPr>
          <w:rFonts w:asciiTheme="minorHAnsi" w:hAnsiTheme="minorHAnsi"/>
          <w:i/>
          <w:color w:val="0070C0"/>
          <w:sz w:val="24"/>
          <w:szCs w:val="24"/>
        </w:rPr>
        <w:t>П</w:t>
      </w:r>
      <w:r w:rsidR="00D302E3" w:rsidRPr="00D302E3">
        <w:rPr>
          <w:rFonts w:asciiTheme="minorHAnsi" w:hAnsiTheme="minorHAnsi"/>
          <w:i/>
          <w:color w:val="0070C0"/>
          <w:sz w:val="24"/>
          <w:szCs w:val="24"/>
        </w:rPr>
        <w:t>ісля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D302E3" w:rsidRPr="00D302E3">
        <w:rPr>
          <w:rFonts w:asciiTheme="minorHAnsi" w:hAnsiTheme="minorHAnsi"/>
          <w:i/>
          <w:color w:val="0070C0"/>
          <w:sz w:val="24"/>
          <w:szCs w:val="24"/>
        </w:rPr>
        <w:t xml:space="preserve">засвоєння навчальної дисципліни студенти мають продемонструвати такі результати навчання: </w:t>
      </w:r>
    </w:p>
    <w:p w14:paraId="4A94E15F" w14:textId="3E9F15BD" w:rsidR="005533DF" w:rsidRPr="005533DF" w:rsidRDefault="005533DF" w:rsidP="005533DF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533DF"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  <w:t>Розуміння хімічної інженерії як складника сучасних науки і техніки, її місця у</w:t>
      </w:r>
      <w:r w:rsidRPr="005533DF"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  <w:br/>
        <w:t>розвитку інженерії, української держави та загальносвітової культури.</w:t>
      </w:r>
      <w:r w:rsidRPr="005533DF">
        <w:rPr>
          <w:rFonts w:eastAsia="Times New Roman"/>
          <w:color w:val="4F81BD" w:themeColor="accent1"/>
          <w:sz w:val="24"/>
          <w:szCs w:val="24"/>
          <w:lang w:eastAsia="ru-RU"/>
        </w:rPr>
        <w:t xml:space="preserve"> </w:t>
      </w:r>
    </w:p>
    <w:p w14:paraId="096B34A9" w14:textId="46031577" w:rsidR="005533DF" w:rsidRPr="00B16013" w:rsidRDefault="005533DF" w:rsidP="00B16013">
      <w:pPr>
        <w:spacing w:line="240" w:lineRule="auto"/>
        <w:ind w:firstLine="709"/>
        <w:jc w:val="both"/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</w:pPr>
      <w:r w:rsidRPr="005533DF"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  <w:t xml:space="preserve">Знання вимог до технологічних ліній одержання </w:t>
      </w:r>
      <w:r w:rsidR="00B16013"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  <w:t xml:space="preserve">емульсійних </w:t>
      </w:r>
      <w:r w:rsidRPr="005533DF"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  <w:t>кремів, парфумерних засобів</w:t>
      </w:r>
      <w:r w:rsidR="00B16013"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  <w:t xml:space="preserve"> та дезодорантів  </w:t>
      </w:r>
      <w:r w:rsidRPr="005533DF"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  <w:t>розробку</w:t>
      </w:r>
      <w:r w:rsidR="00B16013"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  <w:t xml:space="preserve"> </w:t>
      </w:r>
      <w:r w:rsidRPr="005533DF"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  <w:t>рецептури засобу, підбір обладнання відповідно до ТУ та ДСТУ</w:t>
      </w:r>
    </w:p>
    <w:p w14:paraId="7A20C620" w14:textId="7A078F1A" w:rsidR="00D302E3" w:rsidRDefault="00D302E3" w:rsidP="00D302E3">
      <w:pPr>
        <w:spacing w:after="120"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D302E3">
        <w:rPr>
          <w:rFonts w:asciiTheme="minorHAnsi" w:hAnsiTheme="minorHAnsi"/>
          <w:b/>
          <w:i/>
          <w:color w:val="0070C0"/>
          <w:sz w:val="24"/>
          <w:szCs w:val="24"/>
        </w:rPr>
        <w:t xml:space="preserve">знання: </w:t>
      </w:r>
    </w:p>
    <w:p w14:paraId="686659B4" w14:textId="44B10A9C" w:rsidR="00952A8A" w:rsidRPr="00C3302B" w:rsidRDefault="00952A8A" w:rsidP="00952A8A">
      <w:pPr>
        <w:spacing w:after="120" w:line="240" w:lineRule="auto"/>
        <w:jc w:val="both"/>
        <w:rPr>
          <w:rFonts w:asciiTheme="majorHAnsi" w:eastAsia="Times New Roman" w:hAnsiTheme="majorHAnsi"/>
          <w:i/>
          <w:color w:val="4F81BD" w:themeColor="accent1"/>
          <w:sz w:val="24"/>
          <w:szCs w:val="24"/>
          <w:lang w:eastAsia="ru-RU"/>
        </w:rPr>
      </w:pPr>
      <w:r w:rsidRPr="00C3302B">
        <w:rPr>
          <w:rFonts w:asciiTheme="majorHAnsi" w:hAnsiTheme="majorHAnsi"/>
          <w:b/>
          <w:i/>
          <w:color w:val="4F81BD" w:themeColor="accent1"/>
          <w:sz w:val="24"/>
          <w:szCs w:val="24"/>
        </w:rPr>
        <w:t xml:space="preserve">- </w:t>
      </w:r>
      <w:r w:rsidRPr="00952A8A">
        <w:rPr>
          <w:rFonts w:asciiTheme="majorHAnsi" w:eastAsia="Times New Roman" w:hAnsiTheme="majorHAnsi"/>
          <w:i/>
          <w:color w:val="4F81BD" w:themeColor="accent1"/>
          <w:sz w:val="24"/>
          <w:szCs w:val="24"/>
          <w:lang w:eastAsia="ru-RU"/>
        </w:rPr>
        <w:t>Здатність проводити технічний, хімічний аналіз косметичних продуктів,</w:t>
      </w:r>
      <w:r w:rsidRPr="00952A8A">
        <w:rPr>
          <w:rFonts w:asciiTheme="majorHAnsi" w:eastAsia="Times New Roman" w:hAnsiTheme="majorHAnsi"/>
          <w:i/>
          <w:color w:val="4F81BD" w:themeColor="accent1"/>
          <w:sz w:val="24"/>
          <w:szCs w:val="24"/>
          <w:lang w:eastAsia="ru-RU"/>
        </w:rPr>
        <w:br/>
        <w:t>біологічно-активних добавок, фармацевтичних препаратів та харчових добавок</w:t>
      </w:r>
      <w:r w:rsidRPr="00C3302B">
        <w:rPr>
          <w:rFonts w:asciiTheme="majorHAnsi" w:eastAsia="Times New Roman" w:hAnsiTheme="majorHAnsi"/>
          <w:i/>
          <w:color w:val="4F81BD" w:themeColor="accent1"/>
          <w:sz w:val="24"/>
          <w:szCs w:val="24"/>
          <w:lang w:eastAsia="ru-RU"/>
        </w:rPr>
        <w:t>;</w:t>
      </w:r>
    </w:p>
    <w:p w14:paraId="50D7D636" w14:textId="44495F4F" w:rsidR="00952A8A" w:rsidRPr="00C3302B" w:rsidRDefault="00952A8A" w:rsidP="00C3302B">
      <w:pPr>
        <w:spacing w:line="240" w:lineRule="auto"/>
        <w:jc w:val="both"/>
        <w:rPr>
          <w:rFonts w:asciiTheme="majorHAnsi" w:eastAsia="Times New Roman" w:hAnsiTheme="majorHAnsi"/>
          <w:i/>
          <w:color w:val="4F81BD" w:themeColor="accent1"/>
          <w:sz w:val="24"/>
          <w:szCs w:val="24"/>
          <w:lang w:eastAsia="ru-RU"/>
        </w:rPr>
      </w:pPr>
      <w:r w:rsidRPr="00C3302B">
        <w:rPr>
          <w:rFonts w:asciiTheme="majorHAnsi" w:eastAsia="Times New Roman" w:hAnsiTheme="majorHAnsi"/>
          <w:i/>
          <w:color w:val="4F81BD" w:themeColor="accent1"/>
          <w:sz w:val="24"/>
          <w:szCs w:val="24"/>
          <w:lang w:eastAsia="ru-RU"/>
        </w:rPr>
        <w:t>- Здатність використовувати знання з хімії природних сполук, основ біохімічних</w:t>
      </w:r>
      <w:r w:rsidRPr="00C3302B">
        <w:rPr>
          <w:rFonts w:asciiTheme="majorHAnsi" w:eastAsia="Times New Roman" w:hAnsiTheme="majorHAnsi"/>
          <w:i/>
          <w:color w:val="4F81BD" w:themeColor="accent1"/>
          <w:sz w:val="24"/>
          <w:szCs w:val="24"/>
          <w:lang w:eastAsia="ru-RU"/>
        </w:rPr>
        <w:br/>
        <w:t>перетворень, кінетики ферментативних реакцій для вирішення практичних задач</w:t>
      </w:r>
      <w:r w:rsidRPr="00C3302B">
        <w:rPr>
          <w:rFonts w:asciiTheme="majorHAnsi" w:eastAsia="Times New Roman" w:hAnsiTheme="majorHAnsi"/>
          <w:i/>
          <w:color w:val="4F81BD" w:themeColor="accent1"/>
          <w:sz w:val="24"/>
          <w:szCs w:val="24"/>
          <w:lang w:eastAsia="ru-RU"/>
        </w:rPr>
        <w:br/>
        <w:t>хімічної технології косметичних засобів та харчових добавок</w:t>
      </w:r>
      <w:r w:rsidR="00B16013">
        <w:rPr>
          <w:rFonts w:asciiTheme="majorHAnsi" w:eastAsia="Times New Roman" w:hAnsiTheme="majorHAnsi"/>
          <w:i/>
          <w:color w:val="4F81BD" w:themeColor="accent1"/>
          <w:sz w:val="24"/>
          <w:szCs w:val="24"/>
          <w:lang w:eastAsia="ru-RU"/>
        </w:rPr>
        <w:t>.</w:t>
      </w:r>
    </w:p>
    <w:p w14:paraId="5B2295CA" w14:textId="217EECB8" w:rsidR="00D302E3" w:rsidRDefault="00D302E3" w:rsidP="008E5C5E">
      <w:pPr>
        <w:keepNext/>
        <w:spacing w:after="120"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D302E3">
        <w:rPr>
          <w:rFonts w:asciiTheme="minorHAnsi" w:hAnsiTheme="minorHAnsi"/>
          <w:b/>
          <w:i/>
          <w:color w:val="0070C0"/>
          <w:sz w:val="24"/>
          <w:szCs w:val="24"/>
        </w:rPr>
        <w:t xml:space="preserve">уміння: </w:t>
      </w:r>
    </w:p>
    <w:p w14:paraId="7DB2AA59" w14:textId="1F7E82C6" w:rsidR="001903B7" w:rsidRPr="001903B7" w:rsidRDefault="001903B7" w:rsidP="001903B7">
      <w:pPr>
        <w:spacing w:line="240" w:lineRule="auto"/>
        <w:jc w:val="both"/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</w:pPr>
      <w:r>
        <w:rPr>
          <w:rFonts w:ascii="TimesNewRomanPSMT" w:eastAsia="Times New Roman" w:hAnsi="TimesNewRomanPSMT"/>
          <w:color w:val="000000"/>
          <w:sz w:val="24"/>
          <w:szCs w:val="24"/>
          <w:lang w:val="ru-RU" w:eastAsia="ru-RU"/>
        </w:rPr>
        <w:t xml:space="preserve">- </w:t>
      </w:r>
      <w:r w:rsidRPr="001903B7"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  <w:t>Здатність використовувати положення і методи фундаментальних наук для</w:t>
      </w:r>
      <w:r w:rsidRPr="001903B7"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  <w:br/>
        <w:t>вирішення професійних задач;</w:t>
      </w:r>
    </w:p>
    <w:p w14:paraId="1D4C15BA" w14:textId="3287DAC2" w:rsidR="00720895" w:rsidRPr="00B16013" w:rsidRDefault="001903B7" w:rsidP="00B16013">
      <w:pPr>
        <w:spacing w:line="240" w:lineRule="auto"/>
        <w:jc w:val="both"/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</w:pPr>
      <w:r w:rsidRPr="001903B7"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  <w:t>- Здатність використовувати методи спостереження, опису, ідентифікації,</w:t>
      </w:r>
      <w:r w:rsidRPr="001903B7"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  <w:br/>
        <w:t>класифікації об’єктів хімічної технології та промислової продукції.</w:t>
      </w:r>
    </w:p>
    <w:p w14:paraId="50243F9D" w14:textId="1BE49612" w:rsidR="00D302E3" w:rsidRDefault="00D302E3" w:rsidP="00D302E3">
      <w:pPr>
        <w:spacing w:after="120"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D302E3">
        <w:rPr>
          <w:rFonts w:asciiTheme="minorHAnsi" w:hAnsiTheme="minorHAnsi"/>
          <w:b/>
          <w:i/>
          <w:color w:val="0070C0"/>
          <w:sz w:val="24"/>
          <w:szCs w:val="24"/>
        </w:rPr>
        <w:t xml:space="preserve">досвід: </w:t>
      </w:r>
    </w:p>
    <w:p w14:paraId="62F2EEE3" w14:textId="3D0125B8" w:rsidR="007D6E6E" w:rsidRPr="007D6E6E" w:rsidRDefault="007D6E6E" w:rsidP="007D6E6E">
      <w:pPr>
        <w:spacing w:line="240" w:lineRule="auto"/>
        <w:jc w:val="both"/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</w:pPr>
      <w:r w:rsidRPr="007D6E6E">
        <w:rPr>
          <w:rFonts w:asciiTheme="minorHAnsi" w:eastAsia="Times New Roman" w:hAnsiTheme="minorHAnsi"/>
          <w:i/>
          <w:color w:val="0070C0"/>
          <w:sz w:val="24"/>
          <w:szCs w:val="24"/>
          <w:lang w:eastAsia="ru-RU"/>
        </w:rPr>
        <w:t xml:space="preserve">- </w:t>
      </w:r>
      <w:proofErr w:type="spellStart"/>
      <w:r w:rsidRPr="007D6E6E"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  <w:t>Коректно</w:t>
      </w:r>
      <w:proofErr w:type="spellEnd"/>
      <w:r w:rsidRPr="007D6E6E"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  <w:t xml:space="preserve"> використовувати у професійній діяльності термінологію та основні</w:t>
      </w:r>
      <w:r w:rsidRPr="007D6E6E"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  <w:br/>
        <w:t>поняття хімії, хімічних технологій, процесів і обладнання виробництв хімічних</w:t>
      </w:r>
      <w:r w:rsidRPr="007D6E6E"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  <w:br/>
        <w:t>речовин та матеріалів на їх основі;</w:t>
      </w:r>
    </w:p>
    <w:p w14:paraId="75AB8247" w14:textId="094CCAD7" w:rsidR="007D6E6E" w:rsidRPr="007D6E6E" w:rsidRDefault="007D6E6E" w:rsidP="007D6E6E">
      <w:pPr>
        <w:spacing w:line="240" w:lineRule="auto"/>
        <w:jc w:val="both"/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</w:pPr>
      <w:r w:rsidRPr="007D6E6E"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  <w:t>- Розуміння хімічної інженерії як складника сучасних науки і техніки, її місця у</w:t>
      </w:r>
      <w:r w:rsidRPr="007D6E6E">
        <w:rPr>
          <w:rFonts w:asciiTheme="majorHAnsi" w:eastAsia="Times New Roman" w:hAnsiTheme="majorHAnsi"/>
          <w:i/>
          <w:iCs/>
          <w:color w:val="4F81BD" w:themeColor="accent1"/>
          <w:sz w:val="24"/>
          <w:szCs w:val="24"/>
          <w:lang w:eastAsia="ru-RU"/>
        </w:rPr>
        <w:br/>
        <w:t>розвитку інженерії, української держави та загальносвітової культури.</w:t>
      </w:r>
    </w:p>
    <w:p w14:paraId="584CE0A3" w14:textId="3478AD67" w:rsidR="007D6E6E" w:rsidRPr="007D6E6E" w:rsidRDefault="007D6E6E" w:rsidP="007D6E6E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B5DF9D2" w14:textId="77777777" w:rsidR="00DC6977" w:rsidRPr="00DC6977" w:rsidRDefault="00DC6977" w:rsidP="00D302E3">
      <w:pPr>
        <w:spacing w:after="120"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p w14:paraId="6DA26C36" w14:textId="46574B9A" w:rsidR="004A6336" w:rsidRPr="004472C0" w:rsidRDefault="004A6336" w:rsidP="004A6336">
      <w:pPr>
        <w:pStyle w:val="1"/>
        <w:spacing w:line="240" w:lineRule="auto"/>
      </w:pPr>
      <w:proofErr w:type="spellStart"/>
      <w:r w:rsidRPr="004472C0">
        <w:t>Пререквізити</w:t>
      </w:r>
      <w:proofErr w:type="spellEnd"/>
      <w:r w:rsidRPr="004472C0">
        <w:t xml:space="preserve"> та </w:t>
      </w:r>
      <w:proofErr w:type="spellStart"/>
      <w:r w:rsidRPr="004472C0">
        <w:t>постреквізити</w:t>
      </w:r>
      <w:proofErr w:type="spellEnd"/>
      <w:r w:rsidRPr="004472C0">
        <w:t xml:space="preserve"> дисципліни (місце в структурно-логічній схемі навчання за відповідною освітньою програмою)</w:t>
      </w:r>
    </w:p>
    <w:p w14:paraId="5FDC62B7" w14:textId="29F42029" w:rsidR="008E5C5E" w:rsidRDefault="008E5C5E" w:rsidP="004A633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Зазначається перелік дисциплін, знань та умінь, володіння якими необхідні студенту для успішного засвоєння дисципліни: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298"/>
      </w:tblGrid>
      <w:tr w:rsidR="007D6E6E" w:rsidRPr="00435A6D" w14:paraId="78DE888E" w14:textId="77777777" w:rsidTr="00260941">
        <w:tc>
          <w:tcPr>
            <w:tcW w:w="10206" w:type="dxa"/>
            <w:gridSpan w:val="2"/>
            <w:vAlign w:val="center"/>
          </w:tcPr>
          <w:p w14:paraId="49EBDF33" w14:textId="77777777" w:rsidR="007D6E6E" w:rsidRPr="00435A6D" w:rsidRDefault="007D6E6E" w:rsidP="000A3D8E">
            <w:pPr>
              <w:spacing w:line="240" w:lineRule="auto"/>
              <w:jc w:val="both"/>
              <w:rPr>
                <w:rStyle w:val="fontstyle01"/>
                <w:rFonts w:asciiTheme="majorHAnsi" w:hAnsiTheme="majorHAnsi" w:cstheme="minorHAnsi"/>
                <w:i/>
                <w:iCs/>
                <w:color w:val="4F81BD" w:themeColor="accent1"/>
              </w:rPr>
            </w:pPr>
            <w:proofErr w:type="spellStart"/>
            <w:r w:rsidRPr="00435A6D">
              <w:rPr>
                <w:rStyle w:val="fontstyle01"/>
                <w:rFonts w:asciiTheme="majorHAnsi" w:hAnsiTheme="majorHAnsi" w:cstheme="minorHAnsi"/>
                <w:i/>
                <w:iCs/>
                <w:color w:val="4F81BD" w:themeColor="accent1"/>
              </w:rPr>
              <w:t>Постреквизити</w:t>
            </w:r>
            <w:proofErr w:type="spellEnd"/>
          </w:p>
        </w:tc>
      </w:tr>
      <w:tr w:rsidR="007D6E6E" w:rsidRPr="00435A6D" w14:paraId="4CB505A4" w14:textId="77777777" w:rsidTr="00260941">
        <w:tc>
          <w:tcPr>
            <w:tcW w:w="1908" w:type="dxa"/>
            <w:vAlign w:val="center"/>
          </w:tcPr>
          <w:p w14:paraId="0C29B869" w14:textId="43F5E34B" w:rsidR="007D6E6E" w:rsidRPr="00435A6D" w:rsidRDefault="007D6E6E" w:rsidP="000A3D8E">
            <w:pPr>
              <w:spacing w:after="120" w:line="240" w:lineRule="auto"/>
              <w:jc w:val="both"/>
              <w:rPr>
                <w:rFonts w:asciiTheme="majorHAnsi" w:hAnsiTheme="majorHAnsi"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8298" w:type="dxa"/>
            <w:vAlign w:val="center"/>
          </w:tcPr>
          <w:p w14:paraId="37943B55" w14:textId="77777777" w:rsidR="007D6E6E" w:rsidRPr="00435A6D" w:rsidRDefault="007D6E6E" w:rsidP="000A3D8E">
            <w:pPr>
              <w:spacing w:line="240" w:lineRule="auto"/>
              <w:jc w:val="both"/>
              <w:rPr>
                <w:rFonts w:asciiTheme="majorHAnsi" w:hAnsiTheme="majorHAnsi"/>
                <w:i/>
                <w:color w:val="4F81BD" w:themeColor="accent1"/>
                <w:sz w:val="24"/>
                <w:szCs w:val="24"/>
              </w:rPr>
            </w:pPr>
            <w:r w:rsidRPr="00435A6D">
              <w:rPr>
                <w:rStyle w:val="af2"/>
                <w:rFonts w:asciiTheme="majorHAnsi" w:hAnsiTheme="majorHAnsi" w:cs="Segoe UI"/>
                <w:color w:val="4F81BD" w:themeColor="accent1"/>
                <w:sz w:val="24"/>
                <w:szCs w:val="24"/>
                <w:shd w:val="clear" w:color="auto" w:fill="FFFFFF"/>
              </w:rPr>
              <w:t xml:space="preserve">Розуміти сучасні підходи створення новітніх органічних матеріалів з </w:t>
            </w:r>
            <w:proofErr w:type="spellStart"/>
            <w:r w:rsidRPr="00435A6D">
              <w:rPr>
                <w:rStyle w:val="af2"/>
                <w:rFonts w:asciiTheme="majorHAnsi" w:hAnsiTheme="majorHAnsi" w:cs="Segoe UI"/>
                <w:color w:val="4F81BD" w:themeColor="accent1"/>
                <w:sz w:val="24"/>
                <w:szCs w:val="24"/>
                <w:shd w:val="clear" w:color="auto" w:fill="FFFFFF"/>
              </w:rPr>
              <w:t>функціоналізованими</w:t>
            </w:r>
            <w:proofErr w:type="spellEnd"/>
            <w:r w:rsidRPr="00435A6D">
              <w:rPr>
                <w:rStyle w:val="af2"/>
                <w:rFonts w:asciiTheme="majorHAnsi" w:hAnsiTheme="majorHAnsi" w:cs="Segoe UI"/>
                <w:color w:val="4F81BD" w:themeColor="accent1"/>
                <w:sz w:val="24"/>
                <w:szCs w:val="24"/>
                <w:shd w:val="clear" w:color="auto" w:fill="FFFFFF"/>
              </w:rPr>
              <w:t xml:space="preserve"> властивостями</w:t>
            </w:r>
          </w:p>
        </w:tc>
      </w:tr>
      <w:tr w:rsidR="007D6E6E" w:rsidRPr="00435A6D" w14:paraId="5BA9570F" w14:textId="77777777" w:rsidTr="00260941">
        <w:tc>
          <w:tcPr>
            <w:tcW w:w="1908" w:type="dxa"/>
            <w:vAlign w:val="center"/>
          </w:tcPr>
          <w:p w14:paraId="61CA2A8C" w14:textId="1E51D782" w:rsidR="007D6E6E" w:rsidRPr="00435A6D" w:rsidRDefault="00FE53D1" w:rsidP="00FE53D1">
            <w:pPr>
              <w:pStyle w:val="af1"/>
              <w:shd w:val="clear" w:color="auto" w:fill="FFFFFF"/>
              <w:spacing w:before="0" w:beforeAutospacing="0"/>
              <w:rPr>
                <w:rFonts w:asciiTheme="majorHAnsi" w:hAnsiTheme="majorHAnsi"/>
                <w:i/>
                <w:color w:val="4F81BD" w:themeColor="accent1"/>
              </w:rPr>
            </w:pPr>
            <w:proofErr w:type="spellStart"/>
            <w:r w:rsidRPr="00FE53D1">
              <w:rPr>
                <w:rFonts w:asciiTheme="majorHAnsi" w:hAnsiTheme="majorHAnsi"/>
                <w:i/>
                <w:color w:val="4F81BD" w:themeColor="accent1"/>
              </w:rPr>
              <w:t>Технічний</w:t>
            </w:r>
            <w:proofErr w:type="spellEnd"/>
            <w:r w:rsidRPr="00FE53D1">
              <w:rPr>
                <w:rFonts w:asciiTheme="majorHAnsi" w:hAnsiTheme="majorHAnsi"/>
                <w:i/>
                <w:color w:val="4F81BD" w:themeColor="accent1"/>
              </w:rPr>
              <w:t xml:space="preserve"> </w:t>
            </w:r>
            <w:proofErr w:type="spellStart"/>
            <w:r w:rsidRPr="00FE53D1">
              <w:rPr>
                <w:rFonts w:asciiTheme="majorHAnsi" w:hAnsiTheme="majorHAnsi"/>
                <w:i/>
                <w:color w:val="4F81BD" w:themeColor="accent1"/>
              </w:rPr>
              <w:t>аналіз</w:t>
            </w:r>
            <w:proofErr w:type="spellEnd"/>
            <w:r w:rsidRPr="00FE53D1">
              <w:rPr>
                <w:rFonts w:asciiTheme="majorHAnsi" w:hAnsiTheme="majorHAnsi"/>
                <w:i/>
                <w:color w:val="4F81BD" w:themeColor="accent1"/>
              </w:rPr>
              <w:t xml:space="preserve"> </w:t>
            </w:r>
            <w:proofErr w:type="spellStart"/>
            <w:r w:rsidRPr="00FE53D1">
              <w:rPr>
                <w:rFonts w:asciiTheme="majorHAnsi" w:hAnsiTheme="majorHAnsi"/>
                <w:i/>
                <w:color w:val="4F81BD" w:themeColor="accent1"/>
              </w:rPr>
              <w:t>харчових</w:t>
            </w:r>
            <w:proofErr w:type="spellEnd"/>
            <w:r w:rsidRPr="00FE53D1">
              <w:rPr>
                <w:rFonts w:asciiTheme="majorHAnsi" w:hAnsiTheme="majorHAnsi"/>
                <w:i/>
                <w:color w:val="4F81BD" w:themeColor="accent1"/>
              </w:rPr>
              <w:t xml:space="preserve"> добавок та </w:t>
            </w:r>
            <w:proofErr w:type="spellStart"/>
            <w:r w:rsidRPr="00FE53D1">
              <w:rPr>
                <w:rFonts w:asciiTheme="majorHAnsi" w:hAnsiTheme="majorHAnsi"/>
                <w:i/>
                <w:color w:val="4F81BD" w:themeColor="accent1"/>
              </w:rPr>
              <w:t>косметичних</w:t>
            </w:r>
            <w:proofErr w:type="spellEnd"/>
            <w:r w:rsidRPr="00FE53D1">
              <w:rPr>
                <w:rFonts w:asciiTheme="majorHAnsi" w:hAnsiTheme="majorHAnsi"/>
                <w:i/>
                <w:color w:val="4F81BD" w:themeColor="accent1"/>
              </w:rPr>
              <w:t xml:space="preserve"> </w:t>
            </w:r>
            <w:proofErr w:type="spellStart"/>
            <w:r w:rsidRPr="00FE53D1">
              <w:rPr>
                <w:rFonts w:asciiTheme="majorHAnsi" w:hAnsiTheme="majorHAnsi"/>
                <w:i/>
                <w:color w:val="4F81BD" w:themeColor="accent1"/>
              </w:rPr>
              <w:t>засобів</w:t>
            </w:r>
            <w:proofErr w:type="spellEnd"/>
          </w:p>
        </w:tc>
        <w:tc>
          <w:tcPr>
            <w:tcW w:w="8298" w:type="dxa"/>
            <w:vAlign w:val="center"/>
          </w:tcPr>
          <w:p w14:paraId="23CF1D72" w14:textId="7862A97F" w:rsidR="007D6E6E" w:rsidRPr="00435A6D" w:rsidRDefault="007D6E6E" w:rsidP="000A3D8E">
            <w:pPr>
              <w:spacing w:line="240" w:lineRule="auto"/>
              <w:jc w:val="both"/>
              <w:rPr>
                <w:rFonts w:asciiTheme="majorHAnsi" w:hAnsiTheme="majorHAnsi"/>
                <w:i/>
                <w:color w:val="4F81BD" w:themeColor="accent1"/>
                <w:sz w:val="24"/>
                <w:szCs w:val="24"/>
              </w:rPr>
            </w:pPr>
            <w:r w:rsidRPr="00435A6D">
              <w:rPr>
                <w:rStyle w:val="af2"/>
                <w:rFonts w:asciiTheme="majorHAnsi" w:hAnsiTheme="majorHAnsi" w:cs="Segoe UI"/>
                <w:color w:val="4F81BD" w:themeColor="accent1"/>
                <w:sz w:val="24"/>
                <w:szCs w:val="24"/>
                <w:shd w:val="clear" w:color="auto" w:fill="FFFFFF"/>
              </w:rPr>
              <w:t>Уміти використовувати набуті знання із сучасних</w:t>
            </w:r>
            <w:r w:rsidR="00FE53D1">
              <w:rPr>
                <w:rStyle w:val="af2"/>
                <w:rFonts w:asciiTheme="majorHAnsi" w:hAnsiTheme="majorHAnsi" w:cs="Segoe UI"/>
                <w:color w:val="4F81BD" w:themeColor="accen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E53D1">
              <w:rPr>
                <w:rStyle w:val="af2"/>
                <w:rFonts w:asciiTheme="majorHAnsi" w:hAnsiTheme="majorHAnsi" w:cs="Segoe UI"/>
                <w:color w:val="4F81BD" w:themeColor="accent1"/>
                <w:sz w:val="24"/>
                <w:szCs w:val="24"/>
                <w:shd w:val="clear" w:color="auto" w:fill="FFFFFF"/>
              </w:rPr>
              <w:t xml:space="preserve">методів технічного аналізу косметичних засобів </w:t>
            </w:r>
            <w:r w:rsidRPr="00435A6D">
              <w:rPr>
                <w:rStyle w:val="af2"/>
                <w:rFonts w:asciiTheme="majorHAnsi" w:hAnsiTheme="majorHAnsi" w:cs="Segoe UI"/>
                <w:color w:val="4F81BD" w:themeColor="accen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D6E6E" w:rsidRPr="00435A6D" w14:paraId="7AF3930A" w14:textId="77777777" w:rsidTr="00260941">
        <w:tc>
          <w:tcPr>
            <w:tcW w:w="1908" w:type="dxa"/>
            <w:vAlign w:val="center"/>
          </w:tcPr>
          <w:p w14:paraId="0A7DC094" w14:textId="3F6C13C5" w:rsidR="007D6E6E" w:rsidRPr="00435A6D" w:rsidRDefault="00FE53D1" w:rsidP="000A3D8E">
            <w:pPr>
              <w:pStyle w:val="af1"/>
              <w:shd w:val="clear" w:color="auto" w:fill="FFFFFF"/>
              <w:spacing w:before="0" w:beforeAutospacing="0"/>
              <w:rPr>
                <w:rStyle w:val="af2"/>
                <w:rFonts w:asciiTheme="majorHAnsi" w:hAnsiTheme="majorHAnsi" w:cs="Segoe UI"/>
                <w:color w:val="4F81BD" w:themeColor="accent1"/>
              </w:rPr>
            </w:pPr>
            <w:proofErr w:type="spellStart"/>
            <w:r w:rsidRPr="00FE53D1">
              <w:rPr>
                <w:rStyle w:val="af2"/>
                <w:rFonts w:asciiTheme="majorHAnsi" w:hAnsiTheme="majorHAnsi" w:cs="Segoe UI"/>
                <w:color w:val="4F81BD" w:themeColor="accent1"/>
              </w:rPr>
              <w:t>Хімічні</w:t>
            </w:r>
            <w:proofErr w:type="spellEnd"/>
            <w:r w:rsidRPr="00FE53D1">
              <w:rPr>
                <w:rStyle w:val="af2"/>
                <w:rFonts w:asciiTheme="majorHAnsi" w:hAnsiTheme="majorHAnsi" w:cs="Segoe UI"/>
                <w:color w:val="4F81BD" w:themeColor="accent1"/>
              </w:rPr>
              <w:t xml:space="preserve"> </w:t>
            </w:r>
            <w:proofErr w:type="spellStart"/>
            <w:r w:rsidRPr="00FE53D1">
              <w:rPr>
                <w:rStyle w:val="af2"/>
                <w:rFonts w:asciiTheme="majorHAnsi" w:hAnsiTheme="majorHAnsi" w:cs="Segoe UI"/>
                <w:color w:val="4F81BD" w:themeColor="accent1"/>
              </w:rPr>
              <w:t>методи</w:t>
            </w:r>
            <w:proofErr w:type="spellEnd"/>
            <w:r w:rsidRPr="00FE53D1">
              <w:rPr>
                <w:rStyle w:val="af2"/>
                <w:rFonts w:asciiTheme="majorHAnsi" w:hAnsiTheme="majorHAnsi" w:cs="Segoe UI"/>
                <w:color w:val="4F81BD" w:themeColor="accent1"/>
              </w:rPr>
              <w:t xml:space="preserve"> </w:t>
            </w:r>
            <w:proofErr w:type="spellStart"/>
            <w:r w:rsidRPr="00FE53D1">
              <w:rPr>
                <w:rStyle w:val="af2"/>
                <w:rFonts w:asciiTheme="majorHAnsi" w:hAnsiTheme="majorHAnsi" w:cs="Segoe UI"/>
                <w:color w:val="4F81BD" w:themeColor="accent1"/>
              </w:rPr>
              <w:t>аналізу</w:t>
            </w:r>
            <w:proofErr w:type="spellEnd"/>
            <w:r w:rsidRPr="00FE53D1">
              <w:rPr>
                <w:rStyle w:val="af2"/>
                <w:rFonts w:asciiTheme="majorHAnsi" w:hAnsiTheme="majorHAnsi" w:cs="Segoe UI"/>
                <w:color w:val="4F81BD" w:themeColor="accent1"/>
              </w:rPr>
              <w:t xml:space="preserve"> </w:t>
            </w:r>
            <w:proofErr w:type="spellStart"/>
            <w:r w:rsidRPr="00FE53D1">
              <w:rPr>
                <w:rStyle w:val="af2"/>
                <w:rFonts w:asciiTheme="majorHAnsi" w:hAnsiTheme="majorHAnsi" w:cs="Segoe UI"/>
                <w:color w:val="4F81BD" w:themeColor="accent1"/>
              </w:rPr>
              <w:t>харчових</w:t>
            </w:r>
            <w:proofErr w:type="spellEnd"/>
            <w:r w:rsidRPr="00FE53D1">
              <w:rPr>
                <w:rStyle w:val="af2"/>
                <w:rFonts w:asciiTheme="majorHAnsi" w:hAnsiTheme="majorHAnsi" w:cs="Segoe UI"/>
                <w:color w:val="4F81BD" w:themeColor="accent1"/>
              </w:rPr>
              <w:t xml:space="preserve"> добавок та </w:t>
            </w:r>
            <w:proofErr w:type="spellStart"/>
            <w:r w:rsidRPr="00FE53D1">
              <w:rPr>
                <w:rStyle w:val="af2"/>
                <w:rFonts w:asciiTheme="majorHAnsi" w:hAnsiTheme="majorHAnsi" w:cs="Segoe UI"/>
                <w:color w:val="4F81BD" w:themeColor="accent1"/>
              </w:rPr>
              <w:t>косметичних</w:t>
            </w:r>
            <w:proofErr w:type="spellEnd"/>
            <w:r w:rsidRPr="00FE53D1">
              <w:rPr>
                <w:rStyle w:val="af2"/>
                <w:rFonts w:asciiTheme="majorHAnsi" w:hAnsiTheme="majorHAnsi" w:cs="Segoe UI"/>
                <w:color w:val="4F81BD" w:themeColor="accent1"/>
              </w:rPr>
              <w:t xml:space="preserve"> </w:t>
            </w:r>
            <w:proofErr w:type="spellStart"/>
            <w:r w:rsidRPr="00FE53D1">
              <w:rPr>
                <w:rStyle w:val="af2"/>
                <w:rFonts w:asciiTheme="majorHAnsi" w:hAnsiTheme="majorHAnsi" w:cs="Segoe UI"/>
                <w:color w:val="4F81BD" w:themeColor="accent1"/>
              </w:rPr>
              <w:t>засобів</w:t>
            </w:r>
            <w:proofErr w:type="spellEnd"/>
          </w:p>
        </w:tc>
        <w:tc>
          <w:tcPr>
            <w:tcW w:w="8298" w:type="dxa"/>
            <w:vAlign w:val="center"/>
          </w:tcPr>
          <w:p w14:paraId="1551B759" w14:textId="1D162464" w:rsidR="007D6E6E" w:rsidRPr="00435A6D" w:rsidRDefault="007D6E6E" w:rsidP="000A3D8E">
            <w:pPr>
              <w:spacing w:line="240" w:lineRule="auto"/>
              <w:jc w:val="both"/>
              <w:rPr>
                <w:rStyle w:val="af2"/>
                <w:rFonts w:asciiTheme="majorHAnsi" w:hAnsiTheme="majorHAnsi" w:cs="Segoe UI"/>
                <w:color w:val="4F81BD" w:themeColor="accent1"/>
                <w:sz w:val="24"/>
                <w:szCs w:val="24"/>
                <w:shd w:val="clear" w:color="auto" w:fill="FFFFFF"/>
              </w:rPr>
            </w:pPr>
            <w:r w:rsidRPr="00435A6D">
              <w:rPr>
                <w:rStyle w:val="af2"/>
                <w:rFonts w:asciiTheme="majorHAnsi" w:hAnsiTheme="majorHAnsi" w:cs="Segoe UI"/>
                <w:color w:val="4F81BD" w:themeColor="accent1"/>
                <w:sz w:val="24"/>
                <w:szCs w:val="24"/>
                <w:shd w:val="clear" w:color="auto" w:fill="FFFFFF"/>
              </w:rPr>
              <w:t xml:space="preserve">Уміти використати  та застосувати набуті знання </w:t>
            </w:r>
            <w:r w:rsidR="00FE53D1">
              <w:rPr>
                <w:rStyle w:val="af2"/>
                <w:rFonts w:asciiTheme="majorHAnsi" w:hAnsiTheme="majorHAnsi" w:cs="Segoe UI"/>
                <w:color w:val="4F81BD" w:themeColor="accent1"/>
                <w:sz w:val="24"/>
                <w:szCs w:val="24"/>
                <w:shd w:val="clear" w:color="auto" w:fill="FFFFFF"/>
              </w:rPr>
              <w:t xml:space="preserve">для хімічного аналізу </w:t>
            </w:r>
            <w:proofErr w:type="spellStart"/>
            <w:r w:rsidR="00FE53D1">
              <w:rPr>
                <w:rStyle w:val="af2"/>
                <w:rFonts w:asciiTheme="majorHAnsi" w:hAnsiTheme="majorHAnsi" w:cs="Segoe UI"/>
                <w:color w:val="4F81BD" w:themeColor="accent1"/>
                <w:sz w:val="24"/>
                <w:szCs w:val="24"/>
                <w:shd w:val="clear" w:color="auto" w:fill="FFFFFF"/>
              </w:rPr>
              <w:t>космтичних</w:t>
            </w:r>
            <w:proofErr w:type="spellEnd"/>
            <w:r w:rsidR="00FE53D1">
              <w:rPr>
                <w:rStyle w:val="af2"/>
                <w:rFonts w:asciiTheme="majorHAnsi" w:hAnsiTheme="majorHAnsi" w:cs="Segoe UI"/>
                <w:color w:val="4F81BD" w:themeColor="accent1"/>
                <w:sz w:val="24"/>
                <w:szCs w:val="24"/>
                <w:shd w:val="clear" w:color="auto" w:fill="FFFFFF"/>
              </w:rPr>
              <w:t xml:space="preserve"> засобів </w:t>
            </w:r>
          </w:p>
        </w:tc>
      </w:tr>
      <w:tr w:rsidR="005115A7" w:rsidRPr="00435A6D" w14:paraId="3CE50D60" w14:textId="77777777" w:rsidTr="00260941">
        <w:tc>
          <w:tcPr>
            <w:tcW w:w="1908" w:type="dxa"/>
            <w:vAlign w:val="center"/>
          </w:tcPr>
          <w:p w14:paraId="574225F2" w14:textId="0C5787CD" w:rsidR="005115A7" w:rsidRPr="005115A7" w:rsidRDefault="005115A7" w:rsidP="000A3D8E">
            <w:pPr>
              <w:pStyle w:val="af1"/>
              <w:shd w:val="clear" w:color="auto" w:fill="FFFFFF"/>
              <w:spacing w:before="0" w:beforeAutospacing="0"/>
              <w:rPr>
                <w:rStyle w:val="af2"/>
                <w:rFonts w:asciiTheme="majorHAnsi" w:hAnsiTheme="majorHAnsi" w:cs="Segoe UI"/>
                <w:color w:val="4F81BD" w:themeColor="accent1"/>
                <w:lang w:val="uk-UA"/>
              </w:rPr>
            </w:pPr>
            <w:r>
              <w:rPr>
                <w:rStyle w:val="af2"/>
                <w:rFonts w:asciiTheme="majorHAnsi" w:hAnsiTheme="majorHAnsi" w:cs="Segoe UI"/>
                <w:color w:val="4F81BD" w:themeColor="accent1"/>
                <w:lang w:val="uk-UA"/>
              </w:rPr>
              <w:lastRenderedPageBreak/>
              <w:t>Виконання дипломного проекту</w:t>
            </w:r>
          </w:p>
        </w:tc>
        <w:tc>
          <w:tcPr>
            <w:tcW w:w="8298" w:type="dxa"/>
            <w:vAlign w:val="center"/>
          </w:tcPr>
          <w:p w14:paraId="1FB6A502" w14:textId="6F010177" w:rsidR="005115A7" w:rsidRPr="00435A6D" w:rsidRDefault="005115A7" w:rsidP="000A3D8E">
            <w:pPr>
              <w:spacing w:line="240" w:lineRule="auto"/>
              <w:jc w:val="both"/>
              <w:rPr>
                <w:rStyle w:val="af2"/>
                <w:rFonts w:asciiTheme="majorHAnsi" w:hAnsiTheme="majorHAnsi" w:cs="Segoe UI"/>
                <w:color w:val="4F81BD" w:themeColor="accent1"/>
                <w:sz w:val="24"/>
                <w:szCs w:val="24"/>
                <w:shd w:val="clear" w:color="auto" w:fill="FFFFFF"/>
              </w:rPr>
            </w:pPr>
            <w:r w:rsidRPr="00435A6D">
              <w:rPr>
                <w:rStyle w:val="af2"/>
                <w:rFonts w:asciiTheme="majorHAnsi" w:hAnsiTheme="majorHAnsi" w:cs="Segoe UI"/>
                <w:color w:val="4F81BD" w:themeColor="accent1"/>
                <w:sz w:val="24"/>
                <w:szCs w:val="24"/>
                <w:shd w:val="clear" w:color="auto" w:fill="FFFFFF"/>
              </w:rPr>
              <w:t>Уміти використати  та застосувати набуті при  </w:t>
            </w:r>
            <w:r>
              <w:rPr>
                <w:rStyle w:val="af2"/>
                <w:rFonts w:asciiTheme="majorHAnsi" w:hAnsiTheme="majorHAnsi" w:cs="Segoe UI"/>
                <w:color w:val="4F81BD" w:themeColor="accent1"/>
                <w:sz w:val="24"/>
                <w:szCs w:val="24"/>
                <w:shd w:val="clear" w:color="auto" w:fill="FFFFFF"/>
              </w:rPr>
              <w:t xml:space="preserve">виконання дипломного проекту </w:t>
            </w:r>
          </w:p>
        </w:tc>
      </w:tr>
    </w:tbl>
    <w:p w14:paraId="0BCEC0F4" w14:textId="77777777" w:rsidR="008E5C5E" w:rsidRDefault="008E5C5E" w:rsidP="004A633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162A7A7A" w14:textId="78B8C286" w:rsidR="00AA6B23" w:rsidRPr="00705AEE" w:rsidRDefault="00AA6B23" w:rsidP="003B1666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HAnsi" w:hAnsiTheme="majorHAnsi"/>
          <w:b/>
          <w:bCs/>
          <w:color w:val="0070C0"/>
          <w:sz w:val="24"/>
          <w:szCs w:val="24"/>
        </w:rPr>
      </w:pPr>
      <w:r w:rsidRPr="00705AEE">
        <w:rPr>
          <w:rFonts w:asciiTheme="majorHAnsi" w:hAnsiTheme="majorHAnsi"/>
          <w:b/>
          <w:bCs/>
          <w:color w:val="0070C0"/>
          <w:sz w:val="24"/>
          <w:szCs w:val="24"/>
        </w:rPr>
        <w:t>Зміст навчальної дисципліни</w:t>
      </w:r>
    </w:p>
    <w:p w14:paraId="51DD9974" w14:textId="4CFF7105" w:rsidR="003B1666" w:rsidRDefault="003B1666" w:rsidP="00E01F4C">
      <w:pPr>
        <w:shd w:val="clear" w:color="auto" w:fill="FFFFFF"/>
        <w:spacing w:line="240" w:lineRule="auto"/>
        <w:ind w:firstLine="851"/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 w:rsidRPr="003B1666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Тема 1. </w:t>
      </w: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>Хімічна технологія косметичних засобів на емульсійній основі.</w:t>
      </w:r>
    </w:p>
    <w:p w14:paraId="7E9FBC4E" w14:textId="41E33D82" w:rsidR="003B1666" w:rsidRDefault="003B1666" w:rsidP="00E01F4C">
      <w:pPr>
        <w:shd w:val="clear" w:color="auto" w:fill="FFFFFF"/>
        <w:spacing w:line="240" w:lineRule="auto"/>
        <w:ind w:firstLine="851"/>
        <w:jc w:val="both"/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3B1666">
        <w:rPr>
          <w:rFonts w:asciiTheme="majorHAnsi" w:hAnsiTheme="majorHAnsi"/>
          <w:i/>
          <w:iCs/>
          <w:color w:val="0070C0"/>
          <w:sz w:val="24"/>
          <w:szCs w:val="24"/>
        </w:rPr>
        <w:t>Косметичні емульсії</w:t>
      </w:r>
      <w:r w:rsidR="00E01F4C">
        <w:rPr>
          <w:rFonts w:asciiTheme="majorHAnsi" w:hAnsiTheme="majorHAnsi"/>
          <w:i/>
          <w:iCs/>
          <w:color w:val="0070C0"/>
          <w:sz w:val="24"/>
          <w:szCs w:val="24"/>
        </w:rPr>
        <w:t>. Стабілізація емульсійних систем. Роль емульгаторів у процесі стабілізації емульсій. Механізм стабілізації емульсій. Гідрофільно-ліпофільний баланс. Вибір емульгатора. Фактори, що впливають на стабілізацію емульсій.</w:t>
      </w:r>
    </w:p>
    <w:p w14:paraId="45BB887B" w14:textId="3AC87508" w:rsidR="00E01F4C" w:rsidRDefault="00E01F4C" w:rsidP="00E01F4C">
      <w:pPr>
        <w:shd w:val="clear" w:color="auto" w:fill="FFFFFF"/>
        <w:spacing w:line="240" w:lineRule="auto"/>
        <w:ind w:firstLine="851"/>
        <w:jc w:val="both"/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i/>
          <w:iCs/>
          <w:color w:val="0070C0"/>
          <w:sz w:val="24"/>
          <w:szCs w:val="24"/>
        </w:rPr>
        <w:t>Технологія виробництва косметичних емульсій.</w:t>
      </w:r>
    </w:p>
    <w:p w14:paraId="373E79F7" w14:textId="70A87E98" w:rsidR="00F95230" w:rsidRPr="00F95230" w:rsidRDefault="00F95230" w:rsidP="00E01F4C">
      <w:pPr>
        <w:shd w:val="clear" w:color="auto" w:fill="FFFFFF"/>
        <w:spacing w:line="240" w:lineRule="auto"/>
        <w:ind w:firstLine="851"/>
        <w:jc w:val="both"/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i/>
          <w:iCs/>
          <w:color w:val="0070C0"/>
          <w:sz w:val="24"/>
          <w:szCs w:val="24"/>
        </w:rPr>
        <w:t xml:space="preserve">Склад косметичних емульсій. Універсальна основа емульсійного крему. Косметика, що очищує. Зволожуючі продукти. Захисні емульсійні продукти. Емульсії </w:t>
      </w:r>
      <w:r>
        <w:rPr>
          <w:rFonts w:asciiTheme="majorHAnsi" w:hAnsiTheme="majorHAnsi"/>
          <w:i/>
          <w:iCs/>
          <w:color w:val="0070C0"/>
          <w:sz w:val="24"/>
          <w:szCs w:val="24"/>
          <w:lang w:val="en-US"/>
        </w:rPr>
        <w:t>anti</w:t>
      </w:r>
      <w:r w:rsidRPr="004D3307">
        <w:rPr>
          <w:rFonts w:asciiTheme="majorHAnsi" w:hAnsiTheme="majorHAnsi"/>
          <w:i/>
          <w:iCs/>
          <w:color w:val="0070C0"/>
          <w:sz w:val="24"/>
          <w:szCs w:val="24"/>
        </w:rPr>
        <w:t>-</w:t>
      </w:r>
      <w:r>
        <w:rPr>
          <w:rFonts w:asciiTheme="majorHAnsi" w:hAnsiTheme="majorHAnsi"/>
          <w:i/>
          <w:iCs/>
          <w:color w:val="0070C0"/>
          <w:sz w:val="24"/>
          <w:szCs w:val="24"/>
          <w:lang w:val="en-US"/>
        </w:rPr>
        <w:t>age</w:t>
      </w:r>
      <w:r w:rsidRPr="004D3307">
        <w:rPr>
          <w:rFonts w:asciiTheme="majorHAnsi" w:hAnsiTheme="majorHAnsi"/>
          <w:i/>
          <w:iCs/>
          <w:color w:val="0070C0"/>
          <w:sz w:val="24"/>
          <w:szCs w:val="24"/>
        </w:rPr>
        <w:t xml:space="preserve">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спрямування.</w:t>
      </w:r>
    </w:p>
    <w:p w14:paraId="39420A1C" w14:textId="19151C1F" w:rsidR="000D6BC2" w:rsidRPr="000D6BC2" w:rsidRDefault="000D6BC2" w:rsidP="00E01F4C">
      <w:pPr>
        <w:spacing w:line="240" w:lineRule="auto"/>
        <w:ind w:firstLine="851"/>
        <w:jc w:val="both"/>
        <w:rPr>
          <w:rFonts w:asciiTheme="minorHAnsi" w:eastAsia="Times New Roman" w:hAnsiTheme="minorHAnsi"/>
          <w:b/>
          <w:i/>
          <w:color w:val="0070C0"/>
          <w:sz w:val="24"/>
          <w:szCs w:val="24"/>
          <w:lang w:eastAsia="ru-RU"/>
        </w:rPr>
      </w:pPr>
      <w:r w:rsidRPr="000D6BC2">
        <w:rPr>
          <w:rFonts w:asciiTheme="minorHAnsi" w:eastAsia="Times New Roman" w:hAnsiTheme="minorHAnsi"/>
          <w:b/>
          <w:i/>
          <w:color w:val="0070C0"/>
          <w:sz w:val="24"/>
          <w:szCs w:val="24"/>
          <w:lang w:eastAsia="ru-RU"/>
        </w:rPr>
        <w:t xml:space="preserve">Тема </w:t>
      </w:r>
      <w:r w:rsidR="00B16013">
        <w:rPr>
          <w:rFonts w:asciiTheme="minorHAnsi" w:eastAsia="Times New Roman" w:hAnsiTheme="minorHAnsi"/>
          <w:b/>
          <w:i/>
          <w:color w:val="0070C0"/>
          <w:sz w:val="24"/>
          <w:szCs w:val="24"/>
          <w:lang w:eastAsia="ru-RU"/>
        </w:rPr>
        <w:t>2</w:t>
      </w:r>
      <w:r w:rsidRPr="000D6BC2">
        <w:rPr>
          <w:rFonts w:asciiTheme="minorHAnsi" w:eastAsia="Times New Roman" w:hAnsiTheme="minorHAnsi"/>
          <w:b/>
          <w:i/>
          <w:color w:val="0070C0"/>
          <w:sz w:val="24"/>
          <w:szCs w:val="24"/>
          <w:lang w:eastAsia="ru-RU"/>
        </w:rPr>
        <w:t xml:space="preserve">. Хімічна технологія парфумерного виробництва </w:t>
      </w:r>
    </w:p>
    <w:p w14:paraId="358A94FC" w14:textId="77777777" w:rsidR="000D6BC2" w:rsidRPr="000D6BC2" w:rsidRDefault="000D6BC2" w:rsidP="00E01F4C">
      <w:pPr>
        <w:autoSpaceDE w:val="0"/>
        <w:autoSpaceDN w:val="0"/>
        <w:adjustRightInd w:val="0"/>
        <w:spacing w:line="240" w:lineRule="auto"/>
        <w:ind w:firstLine="851"/>
        <w:rPr>
          <w:rFonts w:asciiTheme="minorHAnsi" w:hAnsiTheme="minorHAnsi"/>
          <w:bCs/>
          <w:i/>
          <w:color w:val="0070C0"/>
          <w:sz w:val="24"/>
          <w:szCs w:val="24"/>
        </w:rPr>
      </w:pPr>
      <w:r w:rsidRPr="000D6BC2">
        <w:rPr>
          <w:rFonts w:asciiTheme="minorHAnsi" w:hAnsiTheme="minorHAnsi"/>
          <w:bCs/>
          <w:i/>
          <w:color w:val="0070C0"/>
          <w:sz w:val="24"/>
          <w:szCs w:val="24"/>
        </w:rPr>
        <w:t>Сприйняття запахів. Теорія та особливості нюху людини.</w:t>
      </w:r>
    </w:p>
    <w:p w14:paraId="208265F5" w14:textId="77777777" w:rsidR="000D6BC2" w:rsidRPr="000D6BC2" w:rsidRDefault="000D6BC2" w:rsidP="00E01F4C">
      <w:pPr>
        <w:autoSpaceDE w:val="0"/>
        <w:autoSpaceDN w:val="0"/>
        <w:adjustRightInd w:val="0"/>
        <w:spacing w:line="240" w:lineRule="auto"/>
        <w:ind w:firstLine="851"/>
        <w:rPr>
          <w:rFonts w:asciiTheme="minorHAnsi" w:hAnsiTheme="minorHAnsi"/>
          <w:i/>
          <w:color w:val="0070C0"/>
          <w:sz w:val="24"/>
          <w:szCs w:val="24"/>
        </w:rPr>
      </w:pPr>
      <w:r w:rsidRPr="000D6BC2">
        <w:rPr>
          <w:rFonts w:asciiTheme="minorHAnsi" w:hAnsiTheme="minorHAnsi"/>
          <w:i/>
          <w:color w:val="0070C0"/>
          <w:sz w:val="24"/>
          <w:szCs w:val="24"/>
        </w:rPr>
        <w:t xml:space="preserve">Класифікація парфумерної продукції, запахів та їх комбінація. </w:t>
      </w:r>
    </w:p>
    <w:p w14:paraId="458E3CBF" w14:textId="77777777" w:rsidR="000D6BC2" w:rsidRPr="000D6BC2" w:rsidRDefault="000D6BC2" w:rsidP="00E01F4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D6BC2">
        <w:rPr>
          <w:rFonts w:asciiTheme="minorHAnsi" w:hAnsiTheme="minorHAnsi"/>
          <w:i/>
          <w:color w:val="0070C0"/>
          <w:sz w:val="24"/>
          <w:szCs w:val="24"/>
        </w:rPr>
        <w:t>Основні терміни, визначення, які використовуються у парфумерному виробництві.</w:t>
      </w:r>
    </w:p>
    <w:p w14:paraId="7CBD55EE" w14:textId="77777777" w:rsidR="000D6BC2" w:rsidRPr="000D6BC2" w:rsidRDefault="000D6BC2" w:rsidP="00E01F4C">
      <w:pPr>
        <w:ind w:firstLine="851"/>
        <w:contextualSpacing/>
        <w:jc w:val="both"/>
        <w:rPr>
          <w:rFonts w:asciiTheme="minorHAnsi" w:hAnsiTheme="minorHAnsi"/>
          <w:bCs/>
          <w:i/>
          <w:iCs/>
          <w:color w:val="0070C0"/>
          <w:sz w:val="24"/>
          <w:szCs w:val="24"/>
        </w:rPr>
      </w:pPr>
      <w:r w:rsidRPr="000D6BC2">
        <w:rPr>
          <w:rFonts w:asciiTheme="minorHAnsi" w:hAnsiTheme="minorHAnsi"/>
          <w:i/>
          <w:color w:val="0070C0"/>
          <w:sz w:val="24"/>
          <w:szCs w:val="24"/>
        </w:rPr>
        <w:t xml:space="preserve">Характеристика та номенклатура духмяних та допоміжних речовин, що використовуються у парфумерії. </w:t>
      </w:r>
    </w:p>
    <w:p w14:paraId="069696E8" w14:textId="77777777" w:rsidR="000D6BC2" w:rsidRPr="000D6BC2" w:rsidRDefault="000D6BC2" w:rsidP="000D6B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D6BC2">
        <w:rPr>
          <w:rFonts w:asciiTheme="minorHAnsi" w:hAnsiTheme="minorHAnsi"/>
          <w:bCs/>
          <w:i/>
          <w:color w:val="0070C0"/>
          <w:sz w:val="24"/>
          <w:szCs w:val="24"/>
        </w:rPr>
        <w:t xml:space="preserve">Загальні принципи розподілу парфумерних виробів за групами товарів. </w:t>
      </w:r>
    </w:p>
    <w:p w14:paraId="5A27F71B" w14:textId="77777777" w:rsidR="000D6BC2" w:rsidRPr="000D6BC2" w:rsidRDefault="000D6BC2" w:rsidP="000D6BC2">
      <w:pPr>
        <w:spacing w:line="240" w:lineRule="auto"/>
        <w:ind w:firstLine="709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D6BC2">
        <w:rPr>
          <w:rFonts w:asciiTheme="minorHAnsi" w:hAnsiTheme="minorHAnsi"/>
          <w:i/>
          <w:color w:val="0070C0"/>
          <w:sz w:val="24"/>
          <w:szCs w:val="24"/>
        </w:rPr>
        <w:t xml:space="preserve">Основи побудови парфумерних композицій. </w:t>
      </w:r>
      <w:r w:rsidRPr="000D6BC2">
        <w:rPr>
          <w:rFonts w:asciiTheme="minorHAnsi" w:hAnsiTheme="minorHAnsi"/>
          <w:bCs/>
          <w:i/>
          <w:color w:val="0070C0"/>
          <w:sz w:val="24"/>
          <w:szCs w:val="24"/>
        </w:rPr>
        <w:t>Самоокислювання</w:t>
      </w:r>
      <w:r w:rsidRPr="000D6BC2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 w:rsidRPr="000D6BC2">
        <w:rPr>
          <w:rFonts w:asciiTheme="minorHAnsi" w:hAnsiTheme="minorHAnsi"/>
          <w:bCs/>
          <w:i/>
          <w:color w:val="0070C0"/>
          <w:sz w:val="24"/>
          <w:szCs w:val="24"/>
        </w:rPr>
        <w:t>Вплив співвідношення компонентів на стійкість запаху композиції. Класифікація запашних речовин за швидкістю їх випару.</w:t>
      </w:r>
    </w:p>
    <w:p w14:paraId="33383C0A" w14:textId="77777777" w:rsidR="000D6BC2" w:rsidRPr="000D6BC2" w:rsidRDefault="000D6BC2" w:rsidP="000D6B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D6BC2">
        <w:rPr>
          <w:rFonts w:asciiTheme="minorHAnsi" w:hAnsiTheme="minorHAnsi"/>
          <w:i/>
          <w:iCs/>
          <w:color w:val="0070C0"/>
          <w:sz w:val="24"/>
          <w:szCs w:val="24"/>
        </w:rPr>
        <w:t xml:space="preserve">Технологічні процеси відстоювання та </w:t>
      </w:r>
      <w:r w:rsidRPr="000D6BC2">
        <w:rPr>
          <w:rFonts w:asciiTheme="minorHAnsi" w:hAnsiTheme="minorHAnsi"/>
          <w:i/>
          <w:color w:val="0070C0"/>
          <w:sz w:val="24"/>
          <w:szCs w:val="24"/>
        </w:rPr>
        <w:t xml:space="preserve">вистоювання. Різниця між поняттями вистоювання, визрівання і дозрівання. Процеси промислового фільтрування. </w:t>
      </w:r>
    </w:p>
    <w:p w14:paraId="0F6424BA" w14:textId="42262EB4" w:rsidR="000D6BC2" w:rsidRPr="000D6BC2" w:rsidRDefault="000D6BC2" w:rsidP="000D6B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D6BC2">
        <w:rPr>
          <w:rFonts w:asciiTheme="minorHAnsi" w:hAnsiTheme="minorHAnsi"/>
          <w:i/>
          <w:color w:val="0070C0"/>
          <w:sz w:val="24"/>
          <w:szCs w:val="24"/>
        </w:rPr>
        <w:t>Методи випробувань парфумерних композицій та парфумерних рідин.</w:t>
      </w:r>
    </w:p>
    <w:p w14:paraId="5EA72AF8" w14:textId="181C541B" w:rsidR="000D6BC2" w:rsidRPr="00705AEE" w:rsidRDefault="000D6BC2" w:rsidP="00705AE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Theme="minorHAnsi" w:hAnsiTheme="minorHAnsi"/>
          <w:i/>
          <w:noProof/>
          <w:color w:val="0070C0"/>
          <w:sz w:val="24"/>
          <w:szCs w:val="24"/>
          <w:lang w:eastAsia="ru-RU"/>
        </w:rPr>
      </w:pPr>
      <w:r w:rsidRPr="000D6BC2">
        <w:rPr>
          <w:rFonts w:asciiTheme="minorHAnsi" w:hAnsiTheme="minorHAnsi"/>
          <w:i/>
          <w:color w:val="0070C0"/>
          <w:sz w:val="24"/>
          <w:szCs w:val="24"/>
        </w:rPr>
        <w:t xml:space="preserve">Виробництво твердих, і сухих духів та </w:t>
      </w:r>
      <w:r w:rsidRPr="000D6BC2">
        <w:rPr>
          <w:rFonts w:asciiTheme="minorHAnsi" w:hAnsiTheme="minorHAnsi"/>
          <w:i/>
          <w:noProof/>
          <w:color w:val="0070C0"/>
          <w:sz w:val="24"/>
          <w:szCs w:val="24"/>
          <w:lang w:eastAsia="ru-RU"/>
        </w:rPr>
        <w:t>сухих духів типу "саше".</w:t>
      </w:r>
      <w:r w:rsidRPr="000D6BC2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</w:p>
    <w:p w14:paraId="339AD61A" w14:textId="77777777" w:rsidR="000D6BC2" w:rsidRPr="000D6BC2" w:rsidRDefault="000D6BC2" w:rsidP="000D6BC2">
      <w:pPr>
        <w:spacing w:line="240" w:lineRule="auto"/>
        <w:ind w:firstLine="709"/>
        <w:jc w:val="both"/>
        <w:rPr>
          <w:rFonts w:asciiTheme="minorHAnsi" w:eastAsia="Times New Roman" w:hAnsiTheme="minorHAnsi"/>
          <w:i/>
          <w:color w:val="0070C0"/>
          <w:sz w:val="24"/>
          <w:szCs w:val="24"/>
          <w:lang w:eastAsia="ru-RU"/>
        </w:rPr>
      </w:pPr>
    </w:p>
    <w:p w14:paraId="3A076904" w14:textId="6FC8CF6B" w:rsidR="008B16FE" w:rsidRDefault="008B16FE" w:rsidP="008B16FE">
      <w:pPr>
        <w:pStyle w:val="1"/>
      </w:pPr>
      <w:r w:rsidRPr="008B16FE">
        <w:t>Навчальні матеріали та ресурси</w:t>
      </w:r>
    </w:p>
    <w:p w14:paraId="126D9880" w14:textId="26127C69" w:rsidR="00A4302E" w:rsidRPr="007461CC" w:rsidRDefault="00A4302E" w:rsidP="00CA27E6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Навчальні матеріали, зазначені нижче, доступні у бібліотеці </w:t>
      </w:r>
      <w:r w:rsidR="007461CC">
        <w:rPr>
          <w:rFonts w:asciiTheme="minorHAnsi" w:hAnsiTheme="minorHAnsi"/>
          <w:i/>
          <w:color w:val="0070C0"/>
          <w:sz w:val="24"/>
          <w:szCs w:val="24"/>
        </w:rPr>
        <w:t>університету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та у бібліотеці кафедри технології неорганічних речовин, водоочищення та загальної хімічної технології. Обов’язковою до вивчення є базова література, </w:t>
      </w:r>
      <w:r w:rsidR="007461CC">
        <w:rPr>
          <w:rFonts w:asciiTheme="minorHAnsi" w:hAnsiTheme="minorHAnsi"/>
          <w:i/>
          <w:color w:val="0070C0"/>
          <w:sz w:val="24"/>
          <w:szCs w:val="24"/>
        </w:rPr>
        <w:t>інші матеріали – факультативні. Розділи та теми, з якими студент має ознайомитись самостійно, викладач зазначає на лекційних та практичних заняттях.</w:t>
      </w:r>
    </w:p>
    <w:p w14:paraId="21D9F74C" w14:textId="3C989FBB" w:rsidR="00B709E8" w:rsidRPr="00B709E8" w:rsidRDefault="00B709E8" w:rsidP="00B709E8">
      <w:pPr>
        <w:spacing w:after="120" w:line="240" w:lineRule="auto"/>
        <w:ind w:left="708"/>
        <w:jc w:val="both"/>
        <w:rPr>
          <w:rFonts w:asciiTheme="minorHAnsi" w:hAnsiTheme="minorHAnsi"/>
          <w:b/>
          <w:i/>
          <w:color w:val="0070C0"/>
          <w:sz w:val="24"/>
          <w:szCs w:val="24"/>
          <w:lang w:val="ru-RU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Базова:</w:t>
      </w:r>
    </w:p>
    <w:p w14:paraId="176722FB" w14:textId="14E3A239" w:rsidR="0027792A" w:rsidRPr="0027792A" w:rsidRDefault="0027792A" w:rsidP="003553DD">
      <w:pPr>
        <w:pStyle w:val="a0"/>
        <w:keepNext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</w:pPr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 xml:space="preserve">О. Г. </w:t>
      </w:r>
      <w:proofErr w:type="spellStart"/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>Башура</w:t>
      </w:r>
      <w:proofErr w:type="spellEnd"/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 xml:space="preserve">, О. І. Тихонов, В. В. </w:t>
      </w:r>
      <w:proofErr w:type="spellStart"/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>Россіхін</w:t>
      </w:r>
      <w:proofErr w:type="spellEnd"/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 xml:space="preserve"> Технологія косметичних засобів : підручник для </w:t>
      </w:r>
      <w:proofErr w:type="spellStart"/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>студ</w:t>
      </w:r>
      <w:proofErr w:type="spellEnd"/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 xml:space="preserve">. </w:t>
      </w:r>
      <w:proofErr w:type="spellStart"/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>вищ</w:t>
      </w:r>
      <w:proofErr w:type="spellEnd"/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 xml:space="preserve">. </w:t>
      </w:r>
      <w:proofErr w:type="spellStart"/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>навч</w:t>
      </w:r>
      <w:proofErr w:type="spellEnd"/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>. закладів/</w:t>
      </w:r>
      <w:proofErr w:type="spellStart"/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>О.Г.Башура</w:t>
      </w:r>
      <w:proofErr w:type="spellEnd"/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 xml:space="preserve">, О. </w:t>
      </w:r>
      <w:proofErr w:type="spellStart"/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>І.Тихонов</w:t>
      </w:r>
      <w:proofErr w:type="spellEnd"/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 xml:space="preserve">, </w:t>
      </w:r>
      <w:proofErr w:type="spellStart"/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>В.В.Россіхін</w:t>
      </w:r>
      <w:proofErr w:type="spellEnd"/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 xml:space="preserve"> [та ін.]; за ред. </w:t>
      </w:r>
      <w:proofErr w:type="spellStart"/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>О.Г.Башури</w:t>
      </w:r>
      <w:proofErr w:type="spellEnd"/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 xml:space="preserve"> і О. </w:t>
      </w:r>
      <w:proofErr w:type="spellStart"/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>І.Тихонова</w:t>
      </w:r>
      <w:proofErr w:type="spellEnd"/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>.— Х.:</w:t>
      </w:r>
      <w:proofErr w:type="spellStart"/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>НФаУ</w:t>
      </w:r>
      <w:proofErr w:type="spellEnd"/>
      <w:r w:rsidRPr="0027792A">
        <w:rPr>
          <w:rFonts w:asciiTheme="minorHAnsi" w:hAnsiTheme="minorHAnsi" w:cstheme="minorHAnsi"/>
          <w:i/>
          <w:iCs/>
          <w:color w:val="4F81BD" w:themeColor="accent1"/>
          <w:sz w:val="24"/>
          <w:szCs w:val="24"/>
        </w:rPr>
        <w:t>; Оригінал, 2017.—552 с.</w:t>
      </w:r>
    </w:p>
    <w:p w14:paraId="01854ECF" w14:textId="739432A0" w:rsidR="003553DD" w:rsidRPr="003553DD" w:rsidRDefault="003553DD" w:rsidP="003553DD">
      <w:pPr>
        <w:pStyle w:val="a0"/>
        <w:keepNext/>
        <w:numPr>
          <w:ilvl w:val="0"/>
          <w:numId w:val="29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3553DD">
        <w:rPr>
          <w:rFonts w:asciiTheme="minorHAnsi" w:hAnsiTheme="minorHAnsi"/>
          <w:i/>
          <w:color w:val="0070C0"/>
          <w:sz w:val="24"/>
          <w:szCs w:val="24"/>
        </w:rPr>
        <w:t>Пешук</w:t>
      </w:r>
      <w:proofErr w:type="spellEnd"/>
      <w:r w:rsidRPr="003553DD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proofErr w:type="spellStart"/>
      <w:r w:rsidRPr="003553DD">
        <w:rPr>
          <w:rFonts w:asciiTheme="minorHAnsi" w:hAnsiTheme="minorHAnsi"/>
          <w:i/>
          <w:color w:val="0070C0"/>
          <w:sz w:val="24"/>
          <w:szCs w:val="24"/>
        </w:rPr>
        <w:t>Л.В</w:t>
      </w:r>
      <w:proofErr w:type="spellEnd"/>
      <w:r w:rsidRPr="003553DD">
        <w:rPr>
          <w:rFonts w:asciiTheme="minorHAnsi" w:hAnsiTheme="minorHAnsi"/>
          <w:i/>
          <w:color w:val="0070C0"/>
          <w:sz w:val="24"/>
          <w:szCs w:val="24"/>
        </w:rPr>
        <w:t xml:space="preserve">., </w:t>
      </w:r>
      <w:proofErr w:type="spellStart"/>
      <w:r w:rsidRPr="003553DD">
        <w:rPr>
          <w:rFonts w:asciiTheme="minorHAnsi" w:hAnsiTheme="minorHAnsi"/>
          <w:i/>
          <w:color w:val="0070C0"/>
          <w:sz w:val="24"/>
          <w:szCs w:val="24"/>
        </w:rPr>
        <w:t>Бавіка</w:t>
      </w:r>
      <w:proofErr w:type="spellEnd"/>
      <w:r w:rsidRPr="003553DD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proofErr w:type="spellStart"/>
      <w:r w:rsidRPr="003553DD">
        <w:rPr>
          <w:rFonts w:asciiTheme="minorHAnsi" w:hAnsiTheme="minorHAnsi"/>
          <w:i/>
          <w:color w:val="0070C0"/>
          <w:sz w:val="24"/>
          <w:szCs w:val="24"/>
        </w:rPr>
        <w:t>Л.І</w:t>
      </w:r>
      <w:proofErr w:type="spellEnd"/>
      <w:r w:rsidRPr="003553DD">
        <w:rPr>
          <w:rFonts w:asciiTheme="minorHAnsi" w:hAnsiTheme="minorHAnsi"/>
          <w:i/>
          <w:color w:val="0070C0"/>
          <w:sz w:val="24"/>
          <w:szCs w:val="24"/>
        </w:rPr>
        <w:t xml:space="preserve">., Демідов І.Н. Технологія </w:t>
      </w:r>
      <w:proofErr w:type="spellStart"/>
      <w:r w:rsidRPr="003553DD">
        <w:rPr>
          <w:rFonts w:asciiTheme="minorHAnsi" w:hAnsiTheme="minorHAnsi"/>
          <w:i/>
          <w:color w:val="0070C0"/>
          <w:sz w:val="24"/>
          <w:szCs w:val="24"/>
        </w:rPr>
        <w:t>парфумерно</w:t>
      </w:r>
      <w:proofErr w:type="spellEnd"/>
      <w:r w:rsidRPr="003553DD">
        <w:rPr>
          <w:rFonts w:asciiTheme="minorHAnsi" w:hAnsiTheme="minorHAnsi"/>
          <w:i/>
          <w:color w:val="0070C0"/>
          <w:sz w:val="24"/>
          <w:szCs w:val="24"/>
        </w:rPr>
        <w:t>-косметичних  продуктів .-К.: Центр учбової літератури, 2007.-376 с.</w:t>
      </w:r>
    </w:p>
    <w:p w14:paraId="722D0F92" w14:textId="77777777" w:rsidR="003553DD" w:rsidRPr="003553DD" w:rsidRDefault="003553DD" w:rsidP="003553DD">
      <w:pPr>
        <w:pStyle w:val="a0"/>
        <w:keepNext/>
        <w:numPr>
          <w:ilvl w:val="0"/>
          <w:numId w:val="29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3553DD">
        <w:rPr>
          <w:rFonts w:asciiTheme="minorHAnsi" w:hAnsiTheme="minorHAnsi"/>
          <w:i/>
          <w:color w:val="0070C0"/>
          <w:sz w:val="24"/>
          <w:szCs w:val="24"/>
          <w:shd w:val="clear" w:color="auto" w:fill="FFFFFF"/>
        </w:rPr>
        <w:t xml:space="preserve">Федорова О. В., </w:t>
      </w:r>
      <w:proofErr w:type="spellStart"/>
      <w:r w:rsidRPr="003553DD">
        <w:rPr>
          <w:rFonts w:asciiTheme="minorHAnsi" w:hAnsiTheme="minorHAnsi"/>
          <w:i/>
          <w:color w:val="0070C0"/>
          <w:sz w:val="24"/>
          <w:szCs w:val="24"/>
          <w:shd w:val="clear" w:color="auto" w:fill="FFFFFF"/>
        </w:rPr>
        <w:t>Петріна</w:t>
      </w:r>
      <w:proofErr w:type="spellEnd"/>
      <w:r w:rsidRPr="003553DD">
        <w:rPr>
          <w:rFonts w:asciiTheme="minorHAnsi" w:hAnsiTheme="minorHAnsi"/>
          <w:i/>
          <w:color w:val="0070C0"/>
          <w:sz w:val="24"/>
          <w:szCs w:val="24"/>
          <w:shd w:val="clear" w:color="auto" w:fill="FFFFFF"/>
        </w:rPr>
        <w:t xml:space="preserve"> Р. О., </w:t>
      </w:r>
      <w:proofErr w:type="spellStart"/>
      <w:r w:rsidRPr="003553DD">
        <w:rPr>
          <w:rFonts w:asciiTheme="minorHAnsi" w:hAnsiTheme="minorHAnsi"/>
          <w:i/>
          <w:color w:val="0070C0"/>
          <w:sz w:val="24"/>
          <w:szCs w:val="24"/>
          <w:shd w:val="clear" w:color="auto" w:fill="FFFFFF"/>
        </w:rPr>
        <w:t>Заярнюк</w:t>
      </w:r>
      <w:proofErr w:type="spellEnd"/>
      <w:r w:rsidRPr="003553DD">
        <w:rPr>
          <w:rFonts w:asciiTheme="minorHAnsi" w:hAnsiTheme="minorHAnsi"/>
          <w:i/>
          <w:color w:val="0070C0"/>
          <w:sz w:val="24"/>
          <w:szCs w:val="24"/>
          <w:shd w:val="clear" w:color="auto" w:fill="FFFFFF"/>
        </w:rPr>
        <w:t xml:space="preserve"> Н. Л., </w:t>
      </w:r>
      <w:proofErr w:type="spellStart"/>
      <w:r w:rsidRPr="003553DD">
        <w:rPr>
          <w:rFonts w:asciiTheme="minorHAnsi" w:hAnsiTheme="minorHAnsi"/>
          <w:i/>
          <w:color w:val="0070C0"/>
          <w:sz w:val="24"/>
          <w:szCs w:val="24"/>
          <w:shd w:val="clear" w:color="auto" w:fill="FFFFFF"/>
        </w:rPr>
        <w:t>Гавриляк</w:t>
      </w:r>
      <w:proofErr w:type="spellEnd"/>
      <w:r w:rsidRPr="003553DD">
        <w:rPr>
          <w:rFonts w:asciiTheme="minorHAnsi" w:hAnsiTheme="minorHAnsi"/>
          <w:i/>
          <w:color w:val="0070C0"/>
          <w:sz w:val="24"/>
          <w:szCs w:val="24"/>
          <w:shd w:val="clear" w:color="auto" w:fill="FFFFFF"/>
        </w:rPr>
        <w:t xml:space="preserve"> В. В., </w:t>
      </w:r>
      <w:proofErr w:type="spellStart"/>
      <w:r w:rsidRPr="003553DD">
        <w:rPr>
          <w:rFonts w:asciiTheme="minorHAnsi" w:hAnsiTheme="minorHAnsi"/>
          <w:i/>
          <w:color w:val="0070C0"/>
          <w:sz w:val="24"/>
          <w:szCs w:val="24"/>
          <w:shd w:val="clear" w:color="auto" w:fill="FFFFFF"/>
        </w:rPr>
        <w:t>Милянич</w:t>
      </w:r>
      <w:proofErr w:type="spellEnd"/>
      <w:r w:rsidRPr="003553DD">
        <w:rPr>
          <w:rFonts w:asciiTheme="minorHAnsi" w:hAnsiTheme="minorHAnsi"/>
          <w:i/>
          <w:color w:val="0070C0"/>
          <w:sz w:val="24"/>
          <w:szCs w:val="24"/>
          <w:shd w:val="clear" w:color="auto" w:fill="FFFFFF"/>
        </w:rPr>
        <w:t xml:space="preserve"> А. О., Новіков В. П. </w:t>
      </w:r>
      <w:r w:rsidRPr="003553DD">
        <w:rPr>
          <w:rFonts w:asciiTheme="minorHAnsi" w:hAnsiTheme="minorHAnsi"/>
          <w:i/>
          <w:color w:val="0070C0"/>
          <w:sz w:val="24"/>
          <w:szCs w:val="24"/>
        </w:rPr>
        <w:t>Технологія та застосування лікувально-косметичних засобів.</w:t>
      </w:r>
      <w:r w:rsidRPr="003553DD">
        <w:rPr>
          <w:rFonts w:asciiTheme="minorHAnsi" w:hAnsiTheme="minorHAnsi"/>
          <w:i/>
          <w:color w:val="0070C0"/>
          <w:sz w:val="24"/>
          <w:szCs w:val="24"/>
          <w:shd w:val="clear" w:color="auto" w:fill="FFFFFF"/>
        </w:rPr>
        <w:t xml:space="preserve"> Навчальний посібник / О. В. Федорова, Р. О. </w:t>
      </w:r>
      <w:proofErr w:type="spellStart"/>
      <w:r w:rsidRPr="003553DD">
        <w:rPr>
          <w:rFonts w:asciiTheme="minorHAnsi" w:hAnsiTheme="minorHAnsi"/>
          <w:i/>
          <w:color w:val="0070C0"/>
          <w:sz w:val="24"/>
          <w:szCs w:val="24"/>
          <w:shd w:val="clear" w:color="auto" w:fill="FFFFFF"/>
        </w:rPr>
        <w:t>Петріна</w:t>
      </w:r>
      <w:proofErr w:type="spellEnd"/>
      <w:r w:rsidRPr="003553DD">
        <w:rPr>
          <w:rFonts w:asciiTheme="minorHAnsi" w:hAnsiTheme="minorHAnsi"/>
          <w:i/>
          <w:color w:val="0070C0"/>
          <w:sz w:val="24"/>
          <w:szCs w:val="24"/>
          <w:shd w:val="clear" w:color="auto" w:fill="FFFFFF"/>
        </w:rPr>
        <w:t xml:space="preserve">, Н. Л. </w:t>
      </w:r>
      <w:proofErr w:type="spellStart"/>
      <w:r w:rsidRPr="003553DD">
        <w:rPr>
          <w:rFonts w:asciiTheme="minorHAnsi" w:hAnsiTheme="minorHAnsi"/>
          <w:i/>
          <w:color w:val="0070C0"/>
          <w:sz w:val="24"/>
          <w:szCs w:val="24"/>
          <w:shd w:val="clear" w:color="auto" w:fill="FFFFFF"/>
        </w:rPr>
        <w:t>Заярнюк</w:t>
      </w:r>
      <w:proofErr w:type="spellEnd"/>
      <w:r w:rsidRPr="003553DD">
        <w:rPr>
          <w:rFonts w:asciiTheme="minorHAnsi" w:hAnsiTheme="minorHAnsi"/>
          <w:i/>
          <w:color w:val="0070C0"/>
          <w:sz w:val="24"/>
          <w:szCs w:val="24"/>
          <w:shd w:val="clear" w:color="auto" w:fill="FFFFFF"/>
        </w:rPr>
        <w:t xml:space="preserve">, В. В. </w:t>
      </w:r>
      <w:proofErr w:type="spellStart"/>
      <w:r w:rsidRPr="003553DD">
        <w:rPr>
          <w:rFonts w:asciiTheme="minorHAnsi" w:hAnsiTheme="minorHAnsi"/>
          <w:i/>
          <w:color w:val="0070C0"/>
          <w:sz w:val="24"/>
          <w:szCs w:val="24"/>
          <w:shd w:val="clear" w:color="auto" w:fill="FFFFFF"/>
        </w:rPr>
        <w:t>Гавриляк</w:t>
      </w:r>
      <w:proofErr w:type="spellEnd"/>
      <w:r w:rsidRPr="003553DD">
        <w:rPr>
          <w:rFonts w:asciiTheme="minorHAnsi" w:hAnsiTheme="minorHAnsi"/>
          <w:i/>
          <w:color w:val="0070C0"/>
          <w:sz w:val="24"/>
          <w:szCs w:val="24"/>
          <w:shd w:val="clear" w:color="auto" w:fill="FFFFFF"/>
        </w:rPr>
        <w:t xml:space="preserve">, А. О. </w:t>
      </w:r>
      <w:proofErr w:type="spellStart"/>
      <w:r w:rsidRPr="003553DD">
        <w:rPr>
          <w:rFonts w:asciiTheme="minorHAnsi" w:hAnsiTheme="minorHAnsi"/>
          <w:i/>
          <w:color w:val="0070C0"/>
          <w:sz w:val="24"/>
          <w:szCs w:val="24"/>
          <w:shd w:val="clear" w:color="auto" w:fill="FFFFFF"/>
        </w:rPr>
        <w:t>Милянич</w:t>
      </w:r>
      <w:proofErr w:type="spellEnd"/>
      <w:r w:rsidRPr="003553DD">
        <w:rPr>
          <w:rFonts w:asciiTheme="minorHAnsi" w:hAnsiTheme="minorHAnsi"/>
          <w:i/>
          <w:color w:val="0070C0"/>
          <w:sz w:val="24"/>
          <w:szCs w:val="24"/>
          <w:shd w:val="clear" w:color="auto" w:fill="FFFFFF"/>
        </w:rPr>
        <w:t>, В. П. Новіков. Львів : Видавництво Львівської політехніки, 2019. 244 с.</w:t>
      </w:r>
    </w:p>
    <w:p w14:paraId="6FF9B488" w14:textId="77777777" w:rsidR="00705AEE" w:rsidRDefault="00705AEE" w:rsidP="00B74D7E">
      <w:pPr>
        <w:spacing w:after="120" w:line="240" w:lineRule="auto"/>
        <w:ind w:left="708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p w14:paraId="0416AE3E" w14:textId="35DCBADE" w:rsidR="00B74D7E" w:rsidRPr="00B74D7E" w:rsidRDefault="00B709E8" w:rsidP="00B74D7E">
      <w:pPr>
        <w:spacing w:after="120" w:line="240" w:lineRule="auto"/>
        <w:ind w:left="708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Додаткова</w:t>
      </w:r>
    </w:p>
    <w:p w14:paraId="41B8E59F" w14:textId="7E5070B8" w:rsidR="00FE19CF" w:rsidRPr="00487B87" w:rsidRDefault="00B74D7E" w:rsidP="00FE19CF">
      <w:pPr>
        <w:pStyle w:val="a0"/>
        <w:keepNext/>
        <w:numPr>
          <w:ilvl w:val="0"/>
          <w:numId w:val="30"/>
        </w:numPr>
        <w:spacing w:line="240" w:lineRule="auto"/>
        <w:jc w:val="both"/>
        <w:rPr>
          <w:rFonts w:asciiTheme="majorHAnsi" w:hAnsiTheme="majorHAnsi"/>
          <w:i/>
          <w:iCs/>
          <w:color w:val="1F497D" w:themeColor="text2"/>
          <w:sz w:val="24"/>
          <w:szCs w:val="24"/>
        </w:rPr>
      </w:pPr>
      <w:proofErr w:type="spellStart"/>
      <w:r w:rsidRPr="00487B87">
        <w:rPr>
          <w:rFonts w:asciiTheme="majorHAnsi" w:hAnsiTheme="majorHAnsi" w:cs="Arial"/>
          <w:i/>
          <w:iCs/>
          <w:color w:val="1F497D" w:themeColor="text2"/>
          <w:spacing w:val="2"/>
          <w:sz w:val="24"/>
          <w:szCs w:val="24"/>
        </w:rPr>
        <w:lastRenderedPageBreak/>
        <w:t>Kirk-Othmer</w:t>
      </w:r>
      <w:proofErr w:type="spellEnd"/>
      <w:r w:rsidRPr="00487B87">
        <w:rPr>
          <w:rFonts w:asciiTheme="majorHAnsi" w:hAnsiTheme="majorHAnsi" w:cs="Arial"/>
          <w:i/>
          <w:iCs/>
          <w:color w:val="1F497D" w:themeColor="text2"/>
          <w:spacing w:val="2"/>
          <w:sz w:val="24"/>
          <w:szCs w:val="24"/>
          <w:lang w:val="en-US"/>
        </w:rPr>
        <w:t>.</w:t>
      </w:r>
      <w:r w:rsidRPr="00487B87">
        <w:rPr>
          <w:rFonts w:asciiTheme="majorHAnsi" w:hAnsiTheme="majorHAnsi" w:cs="Arial"/>
          <w:i/>
          <w:iCs/>
          <w:color w:val="1F497D" w:themeColor="text2"/>
          <w:spacing w:val="2"/>
          <w:sz w:val="24"/>
          <w:szCs w:val="24"/>
        </w:rPr>
        <w:t xml:space="preserve"> </w:t>
      </w:r>
      <w:proofErr w:type="spellStart"/>
      <w:r w:rsidRPr="00487B87">
        <w:rPr>
          <w:rFonts w:asciiTheme="majorHAnsi" w:hAnsiTheme="majorHAnsi" w:cs="Arial"/>
          <w:i/>
          <w:iCs/>
          <w:color w:val="1F497D" w:themeColor="text2"/>
          <w:spacing w:val="2"/>
          <w:sz w:val="24"/>
          <w:szCs w:val="24"/>
        </w:rPr>
        <w:t>Chemical</w:t>
      </w:r>
      <w:proofErr w:type="spellEnd"/>
      <w:r w:rsidRPr="00487B87">
        <w:rPr>
          <w:rFonts w:asciiTheme="majorHAnsi" w:hAnsiTheme="majorHAnsi" w:cs="Arial"/>
          <w:i/>
          <w:iCs/>
          <w:color w:val="1F497D" w:themeColor="text2"/>
          <w:spacing w:val="2"/>
          <w:sz w:val="24"/>
          <w:szCs w:val="24"/>
        </w:rPr>
        <w:t xml:space="preserve"> </w:t>
      </w:r>
      <w:proofErr w:type="spellStart"/>
      <w:r w:rsidRPr="00487B87">
        <w:rPr>
          <w:rFonts w:asciiTheme="majorHAnsi" w:hAnsiTheme="majorHAnsi" w:cs="Arial"/>
          <w:i/>
          <w:iCs/>
          <w:color w:val="1F497D" w:themeColor="text2"/>
          <w:spacing w:val="2"/>
          <w:sz w:val="24"/>
          <w:szCs w:val="24"/>
        </w:rPr>
        <w:t>Technology</w:t>
      </w:r>
      <w:proofErr w:type="spellEnd"/>
      <w:r w:rsidRPr="00487B87">
        <w:rPr>
          <w:rFonts w:asciiTheme="majorHAnsi" w:hAnsiTheme="majorHAnsi" w:cs="Arial"/>
          <w:i/>
          <w:iCs/>
          <w:color w:val="1F497D" w:themeColor="text2"/>
          <w:spacing w:val="2"/>
          <w:sz w:val="24"/>
          <w:szCs w:val="24"/>
        </w:rPr>
        <w:t xml:space="preserve"> </w:t>
      </w:r>
      <w:proofErr w:type="spellStart"/>
      <w:r w:rsidRPr="00487B87">
        <w:rPr>
          <w:rFonts w:asciiTheme="majorHAnsi" w:hAnsiTheme="majorHAnsi" w:cs="Arial"/>
          <w:i/>
          <w:iCs/>
          <w:color w:val="1F497D" w:themeColor="text2"/>
          <w:spacing w:val="2"/>
          <w:sz w:val="24"/>
          <w:szCs w:val="24"/>
        </w:rPr>
        <w:t>of</w:t>
      </w:r>
      <w:proofErr w:type="spellEnd"/>
      <w:r w:rsidRPr="00487B87">
        <w:rPr>
          <w:rFonts w:asciiTheme="majorHAnsi" w:hAnsiTheme="majorHAnsi" w:cs="Arial"/>
          <w:i/>
          <w:iCs/>
          <w:color w:val="1F497D" w:themeColor="text2"/>
          <w:spacing w:val="2"/>
          <w:sz w:val="24"/>
          <w:szCs w:val="24"/>
        </w:rPr>
        <w:t xml:space="preserve"> </w:t>
      </w:r>
      <w:proofErr w:type="spellStart"/>
      <w:r w:rsidRPr="00487B87">
        <w:rPr>
          <w:rFonts w:asciiTheme="majorHAnsi" w:hAnsiTheme="majorHAnsi" w:cs="Arial"/>
          <w:i/>
          <w:iCs/>
          <w:color w:val="1F497D" w:themeColor="text2"/>
          <w:spacing w:val="2"/>
          <w:sz w:val="24"/>
          <w:szCs w:val="24"/>
        </w:rPr>
        <w:t>Cosmetics</w:t>
      </w:r>
      <w:proofErr w:type="spellEnd"/>
      <w:r w:rsidRPr="00487B87">
        <w:rPr>
          <w:rFonts w:asciiTheme="majorHAnsi" w:hAnsiTheme="majorHAnsi" w:cs="Arial"/>
          <w:i/>
          <w:iCs/>
          <w:color w:val="1F497D" w:themeColor="text2"/>
          <w:spacing w:val="2"/>
          <w:sz w:val="24"/>
          <w:szCs w:val="24"/>
          <w:lang w:val="en-US"/>
        </w:rPr>
        <w:t>.</w:t>
      </w:r>
      <w:r w:rsidR="00DF3739" w:rsidRPr="00487B87">
        <w:rPr>
          <w:rFonts w:asciiTheme="majorHAnsi" w:hAnsiTheme="majorHAnsi" w:cs="Arial"/>
          <w:i/>
          <w:iCs/>
          <w:color w:val="1F497D" w:themeColor="text2"/>
          <w:spacing w:val="2"/>
          <w:sz w:val="24"/>
          <w:szCs w:val="24"/>
          <w:lang w:val="en-US"/>
        </w:rPr>
        <w:t xml:space="preserve"> - </w:t>
      </w:r>
      <w:proofErr w:type="spellStart"/>
      <w:r w:rsidR="00DF3739" w:rsidRPr="00487B87">
        <w:rPr>
          <w:rFonts w:asciiTheme="majorHAnsi" w:hAnsiTheme="majorHAnsi" w:cs="Helvetica"/>
          <w:i/>
          <w:iCs/>
          <w:color w:val="1F497D" w:themeColor="text2"/>
          <w:sz w:val="24"/>
          <w:szCs w:val="24"/>
          <w:shd w:val="clear" w:color="auto" w:fill="FFFFFF"/>
        </w:rPr>
        <w:t>Wiley</w:t>
      </w:r>
      <w:proofErr w:type="spellEnd"/>
      <w:r w:rsidR="00DF3739" w:rsidRPr="00487B87">
        <w:rPr>
          <w:rFonts w:asciiTheme="majorHAnsi" w:hAnsiTheme="majorHAnsi" w:cs="Helvetica"/>
          <w:i/>
          <w:iCs/>
          <w:color w:val="1F497D" w:themeColor="text2"/>
          <w:sz w:val="24"/>
          <w:szCs w:val="24"/>
          <w:shd w:val="clear" w:color="auto" w:fill="FFFFFF"/>
        </w:rPr>
        <w:t xml:space="preserve"> &amp; </w:t>
      </w:r>
      <w:proofErr w:type="spellStart"/>
      <w:r w:rsidR="00DF3739" w:rsidRPr="00487B87">
        <w:rPr>
          <w:rFonts w:asciiTheme="majorHAnsi" w:hAnsiTheme="majorHAnsi" w:cs="Helvetica"/>
          <w:i/>
          <w:iCs/>
          <w:color w:val="1F497D" w:themeColor="text2"/>
          <w:sz w:val="24"/>
          <w:szCs w:val="24"/>
          <w:shd w:val="clear" w:color="auto" w:fill="FFFFFF"/>
        </w:rPr>
        <w:t>Sons</w:t>
      </w:r>
      <w:proofErr w:type="spellEnd"/>
      <w:r w:rsidR="00DF3739" w:rsidRPr="00487B87">
        <w:rPr>
          <w:rFonts w:asciiTheme="majorHAnsi" w:hAnsiTheme="majorHAnsi" w:cs="Helvetica"/>
          <w:i/>
          <w:iCs/>
          <w:color w:val="1F497D" w:themeColor="text2"/>
          <w:sz w:val="24"/>
          <w:szCs w:val="24"/>
          <w:shd w:val="clear" w:color="auto" w:fill="FFFFFF"/>
        </w:rPr>
        <w:t xml:space="preserve">, </w:t>
      </w:r>
      <w:proofErr w:type="spellStart"/>
      <w:r w:rsidR="00DF3739" w:rsidRPr="00487B87">
        <w:rPr>
          <w:rFonts w:asciiTheme="majorHAnsi" w:hAnsiTheme="majorHAnsi" w:cs="Helvetica"/>
          <w:i/>
          <w:iCs/>
          <w:color w:val="1F497D" w:themeColor="text2"/>
          <w:sz w:val="24"/>
          <w:szCs w:val="24"/>
          <w:shd w:val="clear" w:color="auto" w:fill="FFFFFF"/>
        </w:rPr>
        <w:t>Incorporated</w:t>
      </w:r>
      <w:proofErr w:type="spellEnd"/>
      <w:r w:rsidR="00DF3739" w:rsidRPr="00487B87">
        <w:rPr>
          <w:rFonts w:asciiTheme="majorHAnsi" w:hAnsiTheme="majorHAnsi" w:cs="Helvetica"/>
          <w:i/>
          <w:iCs/>
          <w:color w:val="1F497D" w:themeColor="text2"/>
          <w:sz w:val="24"/>
          <w:szCs w:val="24"/>
          <w:shd w:val="clear" w:color="auto" w:fill="FFFFFF"/>
        </w:rPr>
        <w:t xml:space="preserve">, </w:t>
      </w:r>
      <w:proofErr w:type="spellStart"/>
      <w:r w:rsidR="00DF3739" w:rsidRPr="00487B87">
        <w:rPr>
          <w:rFonts w:asciiTheme="majorHAnsi" w:hAnsiTheme="majorHAnsi" w:cs="Helvetica"/>
          <w:i/>
          <w:iCs/>
          <w:color w:val="1F497D" w:themeColor="text2"/>
          <w:sz w:val="24"/>
          <w:szCs w:val="24"/>
          <w:shd w:val="clear" w:color="auto" w:fill="FFFFFF"/>
        </w:rPr>
        <w:t>John</w:t>
      </w:r>
      <w:proofErr w:type="spellEnd"/>
      <w:r w:rsidR="00DF3739" w:rsidRPr="00487B87">
        <w:rPr>
          <w:rFonts w:asciiTheme="majorHAnsi" w:hAnsiTheme="majorHAnsi" w:cs="Helvetica"/>
          <w:i/>
          <w:iCs/>
          <w:color w:val="1F497D" w:themeColor="text2"/>
          <w:sz w:val="24"/>
          <w:szCs w:val="24"/>
          <w:shd w:val="clear" w:color="auto" w:fill="FFFFFF"/>
          <w:lang w:val="en-US"/>
        </w:rPr>
        <w:t xml:space="preserve">. – 2012. – </w:t>
      </w:r>
      <w:r w:rsidR="00DF3739" w:rsidRPr="00487B87">
        <w:rPr>
          <w:rFonts w:asciiTheme="majorHAnsi" w:hAnsiTheme="majorHAnsi" w:cs="Helvetica"/>
          <w:i/>
          <w:iCs/>
          <w:color w:val="1F497D" w:themeColor="text2"/>
          <w:sz w:val="24"/>
          <w:szCs w:val="24"/>
          <w:shd w:val="clear" w:color="auto" w:fill="FFFFFF"/>
          <w:lang w:val="ru-RU"/>
        </w:rPr>
        <w:t>р</w:t>
      </w:r>
      <w:r w:rsidR="00DF3739" w:rsidRPr="00487B87">
        <w:rPr>
          <w:rFonts w:asciiTheme="majorHAnsi" w:hAnsiTheme="majorHAnsi" w:cs="Helvetica"/>
          <w:i/>
          <w:iCs/>
          <w:color w:val="1F497D" w:themeColor="text2"/>
          <w:sz w:val="24"/>
          <w:szCs w:val="24"/>
          <w:shd w:val="clear" w:color="auto" w:fill="FFFFFF"/>
          <w:lang w:val="en-US"/>
        </w:rPr>
        <w:t>. 823.</w:t>
      </w:r>
    </w:p>
    <w:p w14:paraId="6F014777" w14:textId="102BF193" w:rsidR="00DF3739" w:rsidRPr="00487B87" w:rsidRDefault="00553411" w:rsidP="00FE19CF">
      <w:pPr>
        <w:pStyle w:val="a0"/>
        <w:keepNext/>
        <w:numPr>
          <w:ilvl w:val="0"/>
          <w:numId w:val="30"/>
        </w:numPr>
        <w:spacing w:line="240" w:lineRule="auto"/>
        <w:jc w:val="both"/>
        <w:rPr>
          <w:rFonts w:asciiTheme="majorHAnsi" w:hAnsiTheme="majorHAnsi"/>
          <w:i/>
          <w:iCs/>
          <w:color w:val="1F497D" w:themeColor="text2"/>
          <w:sz w:val="24"/>
          <w:szCs w:val="24"/>
        </w:rPr>
      </w:pPr>
      <w:r w:rsidRPr="00487B87">
        <w:rPr>
          <w:rFonts w:asciiTheme="majorHAnsi" w:hAnsiTheme="majorHAnsi"/>
          <w:i/>
          <w:iCs/>
          <w:color w:val="1F497D" w:themeColor="text2"/>
          <w:sz w:val="24"/>
          <w:szCs w:val="24"/>
        </w:rPr>
        <w:t xml:space="preserve">Борисюк І. Ю., </w:t>
      </w:r>
      <w:proofErr w:type="spellStart"/>
      <w:r w:rsidRPr="00487B87">
        <w:rPr>
          <w:rFonts w:asciiTheme="majorHAnsi" w:hAnsiTheme="majorHAnsi"/>
          <w:i/>
          <w:iCs/>
          <w:color w:val="1F497D" w:themeColor="text2"/>
          <w:sz w:val="24"/>
          <w:szCs w:val="24"/>
        </w:rPr>
        <w:t>Фізор</w:t>
      </w:r>
      <w:proofErr w:type="spellEnd"/>
      <w:r w:rsidRPr="00487B87">
        <w:rPr>
          <w:rFonts w:asciiTheme="majorHAnsi" w:hAnsiTheme="majorHAnsi"/>
          <w:i/>
          <w:iCs/>
          <w:color w:val="1F497D" w:themeColor="text2"/>
          <w:sz w:val="24"/>
          <w:szCs w:val="24"/>
        </w:rPr>
        <w:t xml:space="preserve"> Н. С., </w:t>
      </w:r>
      <w:proofErr w:type="spellStart"/>
      <w:r w:rsidRPr="00487B87">
        <w:rPr>
          <w:rFonts w:asciiTheme="majorHAnsi" w:hAnsiTheme="majorHAnsi"/>
          <w:i/>
          <w:iCs/>
          <w:color w:val="1F497D" w:themeColor="text2"/>
          <w:sz w:val="24"/>
          <w:szCs w:val="24"/>
        </w:rPr>
        <w:t>Валіводзь</w:t>
      </w:r>
      <w:proofErr w:type="spellEnd"/>
      <w:r w:rsidRPr="00487B87">
        <w:rPr>
          <w:rFonts w:asciiTheme="majorHAnsi" w:hAnsiTheme="majorHAnsi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87B87">
        <w:rPr>
          <w:rFonts w:asciiTheme="majorHAnsi" w:hAnsiTheme="majorHAnsi"/>
          <w:i/>
          <w:iCs/>
          <w:color w:val="1F497D" w:themeColor="text2"/>
          <w:sz w:val="24"/>
          <w:szCs w:val="24"/>
        </w:rPr>
        <w:t>І.П</w:t>
      </w:r>
      <w:proofErr w:type="spellEnd"/>
      <w:r w:rsidRPr="00487B87">
        <w:rPr>
          <w:rFonts w:asciiTheme="majorHAnsi" w:hAnsiTheme="majorHAnsi"/>
          <w:i/>
          <w:iCs/>
          <w:color w:val="1F497D" w:themeColor="text2"/>
          <w:sz w:val="24"/>
          <w:szCs w:val="24"/>
        </w:rPr>
        <w:t xml:space="preserve">., </w:t>
      </w:r>
      <w:proofErr w:type="spellStart"/>
      <w:r w:rsidRPr="00487B87">
        <w:rPr>
          <w:rFonts w:asciiTheme="majorHAnsi" w:hAnsiTheme="majorHAnsi"/>
          <w:i/>
          <w:iCs/>
          <w:color w:val="1F497D" w:themeColor="text2"/>
          <w:sz w:val="24"/>
          <w:szCs w:val="24"/>
        </w:rPr>
        <w:t>Акішева</w:t>
      </w:r>
      <w:proofErr w:type="spellEnd"/>
      <w:r w:rsidRPr="00487B87">
        <w:rPr>
          <w:rFonts w:asciiTheme="majorHAnsi" w:hAnsiTheme="majorHAnsi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87B87">
        <w:rPr>
          <w:rFonts w:asciiTheme="majorHAnsi" w:hAnsiTheme="majorHAnsi"/>
          <w:i/>
          <w:iCs/>
          <w:color w:val="1F497D" w:themeColor="text2"/>
          <w:sz w:val="24"/>
          <w:szCs w:val="24"/>
        </w:rPr>
        <w:t>А.С</w:t>
      </w:r>
      <w:proofErr w:type="spellEnd"/>
      <w:r w:rsidRPr="00487B87">
        <w:rPr>
          <w:rFonts w:asciiTheme="majorHAnsi" w:hAnsiTheme="majorHAnsi"/>
          <w:i/>
          <w:iCs/>
          <w:color w:val="1F497D" w:themeColor="text2"/>
          <w:sz w:val="24"/>
          <w:szCs w:val="24"/>
        </w:rPr>
        <w:t>. Технологія лікувально-косметичних засобів</w:t>
      </w:r>
      <w:r w:rsidR="00487B87" w:rsidRPr="00487B87">
        <w:rPr>
          <w:rFonts w:asciiTheme="majorHAnsi" w:hAnsiTheme="majorHAnsi"/>
          <w:i/>
          <w:iCs/>
          <w:color w:val="1F497D" w:themeColor="text2"/>
          <w:sz w:val="24"/>
          <w:szCs w:val="24"/>
        </w:rPr>
        <w:t xml:space="preserve">. – Одеса. </w:t>
      </w:r>
      <w:proofErr w:type="spellStart"/>
      <w:r w:rsidR="00487B87" w:rsidRPr="00487B87">
        <w:rPr>
          <w:rFonts w:asciiTheme="majorHAnsi" w:hAnsiTheme="majorHAnsi"/>
          <w:i/>
          <w:iCs/>
          <w:color w:val="1F497D" w:themeColor="text2"/>
          <w:sz w:val="24"/>
          <w:szCs w:val="24"/>
        </w:rPr>
        <w:t>ОнМЕДУ</w:t>
      </w:r>
      <w:proofErr w:type="spellEnd"/>
      <w:r w:rsidR="00487B87" w:rsidRPr="00487B87">
        <w:rPr>
          <w:rFonts w:asciiTheme="majorHAnsi" w:hAnsiTheme="majorHAnsi"/>
          <w:i/>
          <w:iCs/>
          <w:color w:val="1F497D" w:themeColor="text2"/>
          <w:sz w:val="24"/>
          <w:szCs w:val="24"/>
        </w:rPr>
        <w:t>.-  2020. – 100с.</w:t>
      </w:r>
    </w:p>
    <w:p w14:paraId="438789CA" w14:textId="14906E1F" w:rsidR="00953A72" w:rsidRPr="00705AEE" w:rsidRDefault="00555A8B" w:rsidP="00705AEE">
      <w:pPr>
        <w:pStyle w:val="a0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705AEE">
        <w:rPr>
          <w:rFonts w:asciiTheme="minorHAnsi" w:hAnsiTheme="minorHAnsi"/>
          <w:i/>
          <w:color w:val="0070C0"/>
          <w:sz w:val="24"/>
          <w:szCs w:val="24"/>
        </w:rPr>
        <w:t xml:space="preserve">Дистанційний курс платформа </w:t>
      </w:r>
      <w:proofErr w:type="spellStart"/>
      <w:r w:rsidRPr="00705AEE">
        <w:rPr>
          <w:rFonts w:asciiTheme="minorHAnsi" w:hAnsiTheme="minorHAnsi"/>
          <w:i/>
          <w:color w:val="0070C0"/>
          <w:sz w:val="24"/>
          <w:szCs w:val="24"/>
        </w:rPr>
        <w:t>Sikorsky-distance</w:t>
      </w:r>
      <w:proofErr w:type="spellEnd"/>
    </w:p>
    <w:p w14:paraId="43974F52" w14:textId="77777777" w:rsidR="00B709E8" w:rsidRPr="0023533A" w:rsidRDefault="00B709E8" w:rsidP="008B16FE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39401923" w14:textId="0A523C89" w:rsidR="00AA6B23" w:rsidRPr="00AA6B23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Навчальний контент</w:t>
      </w:r>
    </w:p>
    <w:p w14:paraId="4B9C41FF" w14:textId="66E57C2A" w:rsidR="004A6336" w:rsidRPr="004472C0" w:rsidRDefault="00791855" w:rsidP="004A6336">
      <w:pPr>
        <w:pStyle w:val="1"/>
        <w:spacing w:line="240" w:lineRule="auto"/>
      </w:pPr>
      <w:r>
        <w:t>Методика</w:t>
      </w:r>
      <w:r w:rsidR="00F51B26" w:rsidRPr="00F51B26">
        <w:t xml:space="preserve"> опанування </w:t>
      </w:r>
      <w:r w:rsidR="00AA6B23">
        <w:t xml:space="preserve">навчальної </w:t>
      </w:r>
      <w:r w:rsidR="004A6336" w:rsidRPr="004472C0">
        <w:t>дисципліни</w:t>
      </w:r>
      <w:r w:rsidR="004D1575">
        <w:t xml:space="preserve"> </w:t>
      </w:r>
      <w:r w:rsidR="00087AFC">
        <w:t>(освітнього компонента)</w:t>
      </w:r>
    </w:p>
    <w:p w14:paraId="2E3B83B7" w14:textId="66AC6236" w:rsidR="007461CC" w:rsidRDefault="007461CC" w:rsidP="007461CC">
      <w:pPr>
        <w:spacing w:after="120" w:line="240" w:lineRule="auto"/>
        <w:jc w:val="center"/>
        <w:rPr>
          <w:rFonts w:asciiTheme="minorHAnsi" w:hAnsiTheme="minorHAnsi"/>
          <w:i/>
          <w:color w:val="0070C0"/>
          <w:sz w:val="24"/>
          <w:szCs w:val="24"/>
        </w:rPr>
      </w:pPr>
      <w:r w:rsidRPr="007461CC">
        <w:rPr>
          <w:rFonts w:asciiTheme="minorHAnsi" w:hAnsiTheme="minorHAnsi"/>
          <w:i/>
          <w:color w:val="0070C0"/>
          <w:sz w:val="24"/>
          <w:szCs w:val="24"/>
        </w:rPr>
        <w:t>Лекційні заняття</w:t>
      </w:r>
    </w:p>
    <w:p w14:paraId="7D61D5E0" w14:textId="6AE6DDED" w:rsidR="00555A8B" w:rsidRDefault="00555A8B" w:rsidP="00555A8B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555A8B">
        <w:rPr>
          <w:rFonts w:asciiTheme="minorHAnsi" w:hAnsiTheme="minorHAnsi"/>
          <w:i/>
          <w:color w:val="0070C0"/>
          <w:sz w:val="24"/>
          <w:szCs w:val="24"/>
        </w:rPr>
        <w:t>Вичитування лекцій з дисципліни проводит</w:t>
      </w:r>
      <w:r>
        <w:rPr>
          <w:rFonts w:asciiTheme="minorHAnsi" w:hAnsiTheme="minorHAnsi"/>
          <w:i/>
          <w:color w:val="0070C0"/>
          <w:sz w:val="24"/>
          <w:szCs w:val="24"/>
        </w:rPr>
        <w:t>ься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 xml:space="preserve"> паралельно з виконанням студентами</w:t>
      </w:r>
      <w:r w:rsidR="00705AEE">
        <w:rPr>
          <w:rFonts w:asciiTheme="minorHAnsi" w:hAnsiTheme="minorHAnsi"/>
          <w:i/>
          <w:color w:val="0070C0"/>
          <w:sz w:val="24"/>
          <w:szCs w:val="24"/>
        </w:rPr>
        <w:t xml:space="preserve"> лабораторних 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 xml:space="preserve"> робіт</w:t>
      </w:r>
      <w:r w:rsidR="00705AEE">
        <w:rPr>
          <w:rFonts w:asciiTheme="minorHAnsi" w:hAnsiTheme="minorHAnsi"/>
          <w:i/>
          <w:color w:val="0070C0"/>
          <w:sz w:val="24"/>
          <w:szCs w:val="24"/>
        </w:rPr>
        <w:t>.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 xml:space="preserve"> При читані лекцій </w:t>
      </w:r>
      <w:r w:rsidRPr="008C25B3">
        <w:rPr>
          <w:rFonts w:asciiTheme="minorHAnsi" w:hAnsiTheme="minorHAnsi"/>
          <w:i/>
          <w:color w:val="0070C0"/>
          <w:sz w:val="24"/>
          <w:szCs w:val="24"/>
        </w:rPr>
        <w:t>застосову</w:t>
      </w:r>
      <w:r w:rsidR="008C25B3" w:rsidRPr="008C25B3">
        <w:rPr>
          <w:rFonts w:asciiTheme="minorHAnsi" w:hAnsiTheme="minorHAnsi"/>
          <w:i/>
          <w:color w:val="0070C0"/>
          <w:sz w:val="24"/>
          <w:szCs w:val="24"/>
        </w:rPr>
        <w:t>ю</w:t>
      </w:r>
      <w:r w:rsidRPr="008C25B3">
        <w:rPr>
          <w:rFonts w:asciiTheme="minorHAnsi" w:hAnsiTheme="minorHAnsi"/>
          <w:i/>
          <w:color w:val="0070C0"/>
          <w:sz w:val="24"/>
          <w:szCs w:val="24"/>
        </w:rPr>
        <w:t>ться</w:t>
      </w:r>
      <w:r w:rsidR="008C25B3" w:rsidRPr="008C25B3">
        <w:rPr>
          <w:rFonts w:asciiTheme="minorHAnsi" w:hAnsiTheme="minorHAnsi"/>
          <w:i/>
          <w:color w:val="0070C0"/>
          <w:sz w:val="24"/>
          <w:szCs w:val="24"/>
        </w:rPr>
        <w:t xml:space="preserve"> засоб</w:t>
      </w:r>
      <w:r w:rsidR="008C25B3">
        <w:rPr>
          <w:rFonts w:asciiTheme="minorHAnsi" w:hAnsiTheme="minorHAnsi"/>
          <w:i/>
          <w:color w:val="0070C0"/>
          <w:sz w:val="24"/>
          <w:szCs w:val="24"/>
        </w:rPr>
        <w:t>и</w:t>
      </w:r>
      <w:r w:rsidR="008C25B3" w:rsidRPr="008C25B3">
        <w:rPr>
          <w:rFonts w:asciiTheme="minorHAnsi" w:hAnsiTheme="minorHAnsi"/>
          <w:i/>
          <w:color w:val="0070C0"/>
          <w:sz w:val="24"/>
          <w:szCs w:val="24"/>
        </w:rPr>
        <w:t xml:space="preserve"> для відеоконференцій </w:t>
      </w:r>
      <w:r w:rsidR="008C25B3">
        <w:rPr>
          <w:rFonts w:asciiTheme="minorHAnsi" w:hAnsiTheme="minorHAnsi"/>
          <w:i/>
          <w:color w:val="0070C0"/>
          <w:sz w:val="24"/>
          <w:szCs w:val="24"/>
        </w:rPr>
        <w:t>(</w:t>
      </w:r>
      <w:r w:rsidR="008C25B3">
        <w:rPr>
          <w:rFonts w:asciiTheme="minorHAnsi" w:hAnsiTheme="minorHAnsi"/>
          <w:i/>
          <w:color w:val="0070C0"/>
          <w:sz w:val="24"/>
          <w:szCs w:val="24"/>
          <w:lang w:val="en-GB"/>
        </w:rPr>
        <w:t>Google</w:t>
      </w:r>
      <w:r w:rsidR="008C25B3" w:rsidRPr="007A2BC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8C25B3">
        <w:rPr>
          <w:rFonts w:asciiTheme="minorHAnsi" w:hAnsiTheme="minorHAnsi"/>
          <w:i/>
          <w:color w:val="0070C0"/>
          <w:sz w:val="24"/>
          <w:szCs w:val="24"/>
          <w:lang w:val="en-GB"/>
        </w:rPr>
        <w:t>Meet</w:t>
      </w:r>
      <w:r w:rsidR="008C25B3" w:rsidRPr="007A2BCC">
        <w:rPr>
          <w:rFonts w:asciiTheme="minorHAnsi" w:hAnsiTheme="minorHAnsi"/>
          <w:i/>
          <w:color w:val="0070C0"/>
          <w:sz w:val="24"/>
          <w:szCs w:val="24"/>
        </w:rPr>
        <w:t xml:space="preserve">, </w:t>
      </w:r>
      <w:r w:rsidR="008C25B3">
        <w:rPr>
          <w:rFonts w:asciiTheme="minorHAnsi" w:hAnsiTheme="minorHAnsi"/>
          <w:i/>
          <w:color w:val="0070C0"/>
          <w:sz w:val="24"/>
          <w:szCs w:val="24"/>
          <w:lang w:val="en-GB"/>
        </w:rPr>
        <w:t>Zoom</w:t>
      </w:r>
      <w:r w:rsidR="008C25B3">
        <w:rPr>
          <w:rFonts w:asciiTheme="minorHAnsi" w:hAnsiTheme="minorHAnsi"/>
          <w:i/>
          <w:color w:val="0070C0"/>
          <w:sz w:val="24"/>
          <w:szCs w:val="24"/>
        </w:rPr>
        <w:t xml:space="preserve"> тощо)</w:t>
      </w:r>
      <w:r w:rsidRPr="008C25B3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8C25B3">
        <w:rPr>
          <w:rFonts w:asciiTheme="minorHAnsi" w:hAnsiTheme="minorHAnsi"/>
          <w:i/>
          <w:color w:val="0070C0"/>
          <w:sz w:val="24"/>
          <w:szCs w:val="24"/>
        </w:rPr>
        <w:t xml:space="preserve">та </w:t>
      </w:r>
      <w:r w:rsidRPr="008C25B3">
        <w:rPr>
          <w:rFonts w:asciiTheme="minorHAnsi" w:hAnsiTheme="minorHAnsi"/>
          <w:i/>
          <w:color w:val="0070C0"/>
          <w:sz w:val="24"/>
          <w:szCs w:val="24"/>
        </w:rPr>
        <w:t>ілюстративний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 xml:space="preserve"> матеріал у вигляді </w:t>
      </w:r>
      <w:r>
        <w:rPr>
          <w:rFonts w:asciiTheme="minorHAnsi" w:hAnsiTheme="minorHAnsi"/>
          <w:i/>
          <w:color w:val="0070C0"/>
          <w:sz w:val="24"/>
          <w:szCs w:val="24"/>
        </w:rPr>
        <w:t>презентацій, як</w:t>
      </w:r>
      <w:r w:rsidR="008C25B3">
        <w:rPr>
          <w:rFonts w:asciiTheme="minorHAnsi" w:hAnsiTheme="minorHAnsi"/>
          <w:i/>
          <w:color w:val="0070C0"/>
          <w:sz w:val="24"/>
          <w:szCs w:val="24"/>
        </w:rPr>
        <w:t>і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розміщені на платформі </w:t>
      </w:r>
      <w:proofErr w:type="spellStart"/>
      <w:r w:rsidRPr="00555A8B">
        <w:rPr>
          <w:rFonts w:asciiTheme="minorHAnsi" w:hAnsiTheme="minorHAnsi"/>
          <w:i/>
          <w:color w:val="0070C0"/>
          <w:sz w:val="24"/>
          <w:szCs w:val="24"/>
        </w:rPr>
        <w:t>Sikorsky-distance</w:t>
      </w:r>
      <w:proofErr w:type="spellEnd"/>
      <w:r w:rsidR="008C25B3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8C25B3" w:rsidRPr="007A2BCC">
        <w:rPr>
          <w:rFonts w:asciiTheme="minorHAnsi" w:hAnsiTheme="minorHAnsi"/>
          <w:i/>
          <w:color w:val="0070C0"/>
          <w:sz w:val="24"/>
          <w:szCs w:val="24"/>
        </w:rPr>
        <w:t>[</w:t>
      </w:r>
      <w:r w:rsidR="008C25B3">
        <w:rPr>
          <w:rFonts w:asciiTheme="minorHAnsi" w:hAnsiTheme="minorHAnsi"/>
          <w:i/>
          <w:color w:val="0070C0"/>
          <w:sz w:val="24"/>
          <w:szCs w:val="24"/>
        </w:rPr>
        <w:t>9</w:t>
      </w:r>
      <w:r w:rsidR="008C25B3" w:rsidRPr="007A2BCC">
        <w:rPr>
          <w:rFonts w:asciiTheme="minorHAnsi" w:hAnsiTheme="minorHAnsi"/>
          <w:i/>
          <w:color w:val="0070C0"/>
          <w:sz w:val="24"/>
          <w:szCs w:val="24"/>
        </w:rPr>
        <w:t>]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>.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Після кожної лекції рекомендується ознайомитись з матеріалами, рекомендованими для самостійного вивчення, а перед наступною лекцією – п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>овтор</w:t>
      </w:r>
      <w:r>
        <w:rPr>
          <w:rFonts w:asciiTheme="minorHAnsi" w:hAnsiTheme="minorHAnsi"/>
          <w:i/>
          <w:color w:val="0070C0"/>
          <w:sz w:val="24"/>
          <w:szCs w:val="24"/>
        </w:rPr>
        <w:t>ити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 xml:space="preserve"> матеріал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попередньої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>.</w:t>
      </w:r>
    </w:p>
    <w:tbl>
      <w:tblPr>
        <w:tblStyle w:val="a4"/>
        <w:tblW w:w="5116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67"/>
        <w:gridCol w:w="2545"/>
        <w:gridCol w:w="7419"/>
      </w:tblGrid>
      <w:tr w:rsidR="0091012C" w:rsidRPr="00804BFB" w14:paraId="56BDA35E" w14:textId="77777777" w:rsidTr="00C40CE2">
        <w:tc>
          <w:tcPr>
            <w:tcW w:w="224" w:type="pct"/>
            <w:shd w:val="clear" w:color="auto" w:fill="D9D9D9" w:themeFill="background1" w:themeFillShade="D9"/>
          </w:tcPr>
          <w:p w14:paraId="1DFBF23E" w14:textId="23038107" w:rsidR="0091012C" w:rsidRPr="00804BFB" w:rsidRDefault="0091012C" w:rsidP="00804BFB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804BFB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220" w:type="pct"/>
            <w:shd w:val="clear" w:color="auto" w:fill="D9D9D9" w:themeFill="background1" w:themeFillShade="D9"/>
          </w:tcPr>
          <w:p w14:paraId="6588F81B" w14:textId="77EF8C71" w:rsidR="0091012C" w:rsidRPr="00804BFB" w:rsidRDefault="0091012C" w:rsidP="00804BFB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804BFB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Дата</w:t>
            </w:r>
          </w:p>
        </w:tc>
        <w:tc>
          <w:tcPr>
            <w:tcW w:w="3556" w:type="pct"/>
            <w:shd w:val="clear" w:color="auto" w:fill="D9D9D9" w:themeFill="background1" w:themeFillShade="D9"/>
          </w:tcPr>
          <w:p w14:paraId="52A31DDE" w14:textId="3D2B7730" w:rsidR="0091012C" w:rsidRPr="00804BFB" w:rsidRDefault="0091012C" w:rsidP="00804BFB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804BFB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Опис заняття</w:t>
            </w:r>
          </w:p>
        </w:tc>
      </w:tr>
      <w:tr w:rsidR="0091012C" w14:paraId="391F1174" w14:textId="77777777" w:rsidTr="00C40CE2">
        <w:tc>
          <w:tcPr>
            <w:tcW w:w="224" w:type="pct"/>
          </w:tcPr>
          <w:p w14:paraId="44311F32" w14:textId="3BEBCABB" w:rsidR="0091012C" w:rsidRDefault="0091012C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62BC2897" w14:textId="345E23CA" w:rsidR="00527E75" w:rsidRDefault="00725750" w:rsidP="00527E75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</w:t>
            </w:r>
            <w:r w:rsidR="002368F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="002C2D6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вересня</w:t>
            </w:r>
            <w:r w:rsidR="00527E7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- </w:t>
            </w:r>
            <w:r w:rsidR="002368F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06</w:t>
            </w:r>
            <w:r w:rsidR="00527E7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="002C2D6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вересня</w:t>
            </w:r>
          </w:p>
          <w:p w14:paraId="2B869709" w14:textId="1911D1CA" w:rsidR="0091012C" w:rsidRPr="00DF389D" w:rsidRDefault="00527E75" w:rsidP="00527E75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202</w:t>
            </w:r>
            <w:r w:rsidR="002368F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 w:rsidRPr="0091012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р.</w:t>
            </w:r>
          </w:p>
        </w:tc>
        <w:tc>
          <w:tcPr>
            <w:tcW w:w="3556" w:type="pct"/>
          </w:tcPr>
          <w:p w14:paraId="0D42A52B" w14:textId="3F2107AF" w:rsidR="009248DC" w:rsidRPr="00A009A9" w:rsidRDefault="0091012C" w:rsidP="009248DC">
            <w:pPr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</w:pPr>
            <w:r w:rsidRPr="000760B6">
              <w:rPr>
                <w:rFonts w:asciiTheme="minorHAnsi" w:hAnsiTheme="minorHAnsi"/>
                <w:b/>
                <w:bCs/>
                <w:i/>
                <w:color w:val="0070C0"/>
                <w:sz w:val="24"/>
                <w:szCs w:val="24"/>
              </w:rPr>
              <w:t>Тема 1</w:t>
            </w:r>
            <w:r w:rsidR="009248DC" w:rsidRPr="000760B6">
              <w:rPr>
                <w:rFonts w:asciiTheme="minorHAnsi" w:hAnsiTheme="minorHAnsi"/>
                <w:b/>
                <w:bCs/>
                <w:i/>
                <w:color w:val="0070C0"/>
                <w:sz w:val="24"/>
                <w:szCs w:val="24"/>
              </w:rPr>
              <w:t>.</w:t>
            </w:r>
            <w:r w:rsidR="009248D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Косметичні емульсії. Агрегативна стійкість. Типи емульсій. Методи отримання емульсій. Визначення типів емульсій. Теоретичні основи стабілізації емульсій. Стабілізація емульсій за допомогою ПАР.</w:t>
            </w:r>
          </w:p>
          <w:p w14:paraId="655CEDE3" w14:textId="11B4AD77" w:rsidR="0091012C" w:rsidRPr="00A009A9" w:rsidRDefault="0091012C" w:rsidP="00527E75">
            <w:pPr>
              <w:contextualSpacing/>
              <w:jc w:val="both"/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</w:pPr>
          </w:p>
        </w:tc>
      </w:tr>
      <w:tr w:rsidR="0091012C" w14:paraId="2227F2FA" w14:textId="77777777" w:rsidTr="00C40CE2">
        <w:tc>
          <w:tcPr>
            <w:tcW w:w="224" w:type="pct"/>
          </w:tcPr>
          <w:p w14:paraId="77ED6FDF" w14:textId="5FCD2F30" w:rsidR="0091012C" w:rsidRDefault="0091012C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14:paraId="6AE9AAF5" w14:textId="43573475" w:rsidR="0091012C" w:rsidRDefault="002368F2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09</w:t>
            </w:r>
            <w:r w:rsidR="002C2D6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вересня – 1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  <w:r w:rsidR="002C2D6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вересня</w:t>
            </w:r>
            <w:r w:rsidR="00527E7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202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 w:rsidR="00527E75" w:rsidRPr="0091012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р.</w:t>
            </w:r>
          </w:p>
        </w:tc>
        <w:tc>
          <w:tcPr>
            <w:tcW w:w="3556" w:type="pct"/>
          </w:tcPr>
          <w:p w14:paraId="305CCB82" w14:textId="4968F530" w:rsidR="009248DC" w:rsidRPr="00A009A9" w:rsidRDefault="00804BFB" w:rsidP="009248DC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0760B6">
              <w:rPr>
                <w:rFonts w:asciiTheme="minorHAnsi" w:hAnsiTheme="minorHAnsi"/>
                <w:b/>
                <w:bCs/>
                <w:i/>
                <w:color w:val="0070C0"/>
                <w:sz w:val="24"/>
                <w:szCs w:val="24"/>
              </w:rPr>
              <w:t>Продовження теми 1</w:t>
            </w:r>
            <w:r w:rsidR="000760B6">
              <w:rPr>
                <w:rFonts w:asciiTheme="minorHAnsi" w:hAnsiTheme="minorHAnsi"/>
                <w:b/>
                <w:bCs/>
                <w:i/>
                <w:color w:val="0070C0"/>
                <w:sz w:val="24"/>
                <w:szCs w:val="24"/>
              </w:rPr>
              <w:t xml:space="preserve">. </w:t>
            </w:r>
            <w:r w:rsidR="009248D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Методи визначення чисел ГЛБ</w:t>
            </w:r>
            <w:r w:rsidR="000760B6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 Механізм стабілізації емульсій.</w:t>
            </w:r>
          </w:p>
          <w:p w14:paraId="2150570B" w14:textId="7A143DCA" w:rsidR="0091012C" w:rsidRPr="00A009A9" w:rsidRDefault="0091012C" w:rsidP="00527E75">
            <w:pPr>
              <w:spacing w:line="240" w:lineRule="auto"/>
              <w:jc w:val="both"/>
            </w:pPr>
          </w:p>
        </w:tc>
      </w:tr>
      <w:tr w:rsidR="0091012C" w14:paraId="3561A0FA" w14:textId="77777777" w:rsidTr="00C40CE2">
        <w:tc>
          <w:tcPr>
            <w:tcW w:w="224" w:type="pct"/>
          </w:tcPr>
          <w:p w14:paraId="71A11A36" w14:textId="5D983AAC" w:rsidR="0091012C" w:rsidRDefault="0091012C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4C778F10" w14:textId="20FB310B" w:rsidR="0091012C" w:rsidRDefault="002C2D65" w:rsidP="0040371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  <w:r w:rsidR="002368F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вересня – 2</w:t>
            </w:r>
            <w:r w:rsidR="002368F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вересня </w:t>
            </w:r>
            <w:r w:rsidR="00527E7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202</w:t>
            </w:r>
            <w:r w:rsidR="002368F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 w:rsidR="00527E75" w:rsidRPr="0091012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р.</w:t>
            </w:r>
          </w:p>
        </w:tc>
        <w:tc>
          <w:tcPr>
            <w:tcW w:w="3556" w:type="pct"/>
          </w:tcPr>
          <w:p w14:paraId="21B845FC" w14:textId="411FFBAE" w:rsidR="0091012C" w:rsidRPr="000760B6" w:rsidRDefault="000760B6" w:rsidP="00527E75">
            <w:pPr>
              <w:shd w:val="clear" w:color="auto" w:fill="FFFFFF"/>
              <w:spacing w:line="240" w:lineRule="auto"/>
              <w:jc w:val="both"/>
              <w:rPr>
                <w:i/>
                <w:color w:val="161616"/>
              </w:rPr>
            </w:pPr>
            <w:r w:rsidRPr="000760B6">
              <w:rPr>
                <w:rFonts w:asciiTheme="minorHAnsi" w:hAnsiTheme="minorHAnsi"/>
                <w:b/>
                <w:bCs/>
                <w:i/>
                <w:color w:val="0070C0"/>
                <w:sz w:val="24"/>
                <w:szCs w:val="24"/>
              </w:rPr>
              <w:t>Продовження теми 1</w:t>
            </w:r>
            <w:r>
              <w:rPr>
                <w:rFonts w:asciiTheme="minorHAnsi" w:hAnsiTheme="minorHAnsi"/>
                <w:b/>
                <w:bCs/>
                <w:i/>
                <w:color w:val="0070C0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iCs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Технологія отримання косметичних продуктів. Спосіб отримання косметичних емульсій. Показники якості косметичних кремів та методи їх визначення</w:t>
            </w:r>
          </w:p>
        </w:tc>
      </w:tr>
      <w:tr w:rsidR="0091012C" w14:paraId="25ACAB37" w14:textId="77777777" w:rsidTr="00C40CE2">
        <w:tc>
          <w:tcPr>
            <w:tcW w:w="224" w:type="pct"/>
          </w:tcPr>
          <w:p w14:paraId="7D6954C8" w14:textId="340FCA74" w:rsidR="0091012C" w:rsidRDefault="0091012C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4CE6852D" w14:textId="57B64BBA" w:rsidR="0091012C" w:rsidRDefault="002C2D65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0070C0"/>
                <w:sz w:val="24"/>
                <w:szCs w:val="24"/>
              </w:rPr>
              <w:t>2</w:t>
            </w:r>
            <w:r w:rsidR="002368F2">
              <w:rPr>
                <w:rFonts w:asciiTheme="majorHAnsi" w:hAnsiTheme="majorHAnsi"/>
                <w:i/>
                <w:color w:val="0070C0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i/>
                <w:color w:val="0070C0"/>
                <w:sz w:val="24"/>
                <w:szCs w:val="24"/>
              </w:rPr>
              <w:t xml:space="preserve"> вересня – </w:t>
            </w:r>
            <w:r w:rsidR="002368F2">
              <w:rPr>
                <w:rFonts w:asciiTheme="majorHAnsi" w:hAnsiTheme="majorHAnsi"/>
                <w:i/>
                <w:color w:val="0070C0"/>
                <w:sz w:val="24"/>
                <w:szCs w:val="24"/>
              </w:rPr>
              <w:t>27</w:t>
            </w:r>
            <w:r>
              <w:rPr>
                <w:rFonts w:asciiTheme="majorHAnsi" w:hAnsiTheme="majorHAnsi"/>
                <w:i/>
                <w:color w:val="0070C0"/>
                <w:sz w:val="24"/>
                <w:szCs w:val="24"/>
              </w:rPr>
              <w:t xml:space="preserve"> вересня</w:t>
            </w:r>
            <w:r w:rsidR="00D362CE">
              <w:rPr>
                <w:rFonts w:asciiTheme="majorHAnsi" w:hAnsiTheme="majorHAnsi"/>
                <w:i/>
                <w:color w:val="0070C0"/>
                <w:sz w:val="24"/>
                <w:szCs w:val="24"/>
              </w:rPr>
              <w:t xml:space="preserve"> </w:t>
            </w:r>
            <w:r w:rsidR="00527E75" w:rsidRPr="002C042B">
              <w:rPr>
                <w:rFonts w:asciiTheme="majorHAnsi" w:hAnsiTheme="majorHAnsi"/>
                <w:i/>
                <w:color w:val="0070C0"/>
                <w:sz w:val="24"/>
                <w:szCs w:val="24"/>
              </w:rPr>
              <w:t xml:space="preserve"> 202</w:t>
            </w:r>
            <w:r w:rsidR="002368F2">
              <w:rPr>
                <w:rFonts w:asciiTheme="majorHAnsi" w:hAnsiTheme="majorHAnsi"/>
                <w:i/>
                <w:color w:val="0070C0"/>
                <w:sz w:val="24"/>
                <w:szCs w:val="24"/>
              </w:rPr>
              <w:t>4</w:t>
            </w:r>
            <w:r w:rsidR="00527E75" w:rsidRPr="002C042B">
              <w:rPr>
                <w:rFonts w:asciiTheme="majorHAnsi" w:hAnsiTheme="majorHAnsi"/>
                <w:i/>
                <w:color w:val="0070C0"/>
                <w:sz w:val="24"/>
                <w:szCs w:val="24"/>
              </w:rPr>
              <w:t xml:space="preserve"> р.</w:t>
            </w:r>
          </w:p>
        </w:tc>
        <w:tc>
          <w:tcPr>
            <w:tcW w:w="3556" w:type="pct"/>
          </w:tcPr>
          <w:p w14:paraId="428FE763" w14:textId="643238FB" w:rsidR="0091012C" w:rsidRPr="00920F0A" w:rsidRDefault="00920F0A" w:rsidP="00527E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iCs/>
                <w:noProof/>
                <w:lang w:eastAsia="ru-RU"/>
              </w:rPr>
            </w:pPr>
            <w:r w:rsidRPr="000760B6">
              <w:rPr>
                <w:rFonts w:asciiTheme="minorHAnsi" w:hAnsiTheme="minorHAnsi"/>
                <w:b/>
                <w:bCs/>
                <w:i/>
                <w:color w:val="0070C0"/>
                <w:sz w:val="24"/>
                <w:szCs w:val="24"/>
              </w:rPr>
              <w:t>Продовження теми 1</w:t>
            </w:r>
            <w:r>
              <w:rPr>
                <w:rFonts w:asciiTheme="minorHAnsi" w:hAnsiTheme="minorHAnsi"/>
                <w:b/>
                <w:bCs/>
                <w:i/>
                <w:color w:val="0070C0"/>
                <w:sz w:val="24"/>
                <w:szCs w:val="24"/>
              </w:rPr>
              <w:t xml:space="preserve">. </w:t>
            </w:r>
            <w:r w:rsidRPr="00920F0A">
              <w:rPr>
                <w:i/>
                <w:iCs/>
                <w:noProof/>
                <w:color w:val="4F81BD" w:themeColor="accent1"/>
                <w:lang w:eastAsia="ru-RU"/>
              </w:rPr>
              <w:t>Множинні емульсії. Способи отримання множинних емульсій</w:t>
            </w:r>
            <w:r>
              <w:rPr>
                <w:i/>
                <w:iCs/>
                <w:noProof/>
                <w:color w:val="4F81BD" w:themeColor="accent1"/>
                <w:lang w:eastAsia="ru-RU"/>
              </w:rPr>
              <w:t>. Виробництво кремів вода – олія. Емульсії як фізико-хімічна форма косметичних продуктів.</w:t>
            </w:r>
          </w:p>
        </w:tc>
      </w:tr>
      <w:tr w:rsidR="0091012C" w14:paraId="10DFD0B1" w14:textId="77777777" w:rsidTr="00C40CE2">
        <w:tc>
          <w:tcPr>
            <w:tcW w:w="224" w:type="pct"/>
          </w:tcPr>
          <w:p w14:paraId="6C31262F" w14:textId="5CD6822E" w:rsidR="0091012C" w:rsidRDefault="0091012C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3492C4AC" w14:textId="003F9FD2" w:rsidR="0091012C" w:rsidRDefault="002368F2" w:rsidP="0040371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0070C0"/>
                <w:sz w:val="24"/>
                <w:szCs w:val="24"/>
              </w:rPr>
              <w:t>30 вересня</w:t>
            </w:r>
            <w:r w:rsidR="00D362CE">
              <w:rPr>
                <w:rFonts w:asciiTheme="majorHAnsi" w:hAnsiTheme="majorHAnsi"/>
                <w:i/>
                <w:color w:val="0070C0"/>
                <w:sz w:val="24"/>
                <w:szCs w:val="24"/>
              </w:rPr>
              <w:t xml:space="preserve"> – 0</w:t>
            </w:r>
            <w:r>
              <w:rPr>
                <w:rFonts w:asciiTheme="majorHAnsi" w:hAnsiTheme="majorHAnsi"/>
                <w:i/>
                <w:color w:val="0070C0"/>
                <w:sz w:val="24"/>
                <w:szCs w:val="24"/>
              </w:rPr>
              <w:t>4</w:t>
            </w:r>
            <w:r w:rsidR="00D362CE">
              <w:rPr>
                <w:rFonts w:asciiTheme="majorHAnsi" w:hAnsiTheme="majorHAnsi"/>
                <w:i/>
                <w:color w:val="0070C0"/>
                <w:sz w:val="24"/>
                <w:szCs w:val="24"/>
              </w:rPr>
              <w:t xml:space="preserve"> жовтня </w:t>
            </w:r>
            <w:r w:rsidR="00527E75" w:rsidRPr="002C042B">
              <w:rPr>
                <w:rFonts w:asciiTheme="majorHAnsi" w:hAnsiTheme="majorHAnsi"/>
                <w:i/>
                <w:color w:val="0070C0"/>
                <w:sz w:val="24"/>
                <w:szCs w:val="24"/>
              </w:rPr>
              <w:t>202</w:t>
            </w:r>
            <w:r w:rsidR="00725750">
              <w:rPr>
                <w:rFonts w:asciiTheme="majorHAnsi" w:hAnsiTheme="majorHAnsi"/>
                <w:i/>
                <w:color w:val="0070C0"/>
                <w:sz w:val="24"/>
                <w:szCs w:val="24"/>
              </w:rPr>
              <w:t xml:space="preserve">3 </w:t>
            </w:r>
            <w:r w:rsidR="00527E75" w:rsidRPr="002C042B">
              <w:rPr>
                <w:rFonts w:asciiTheme="majorHAnsi" w:hAnsiTheme="majorHAnsi"/>
                <w:i/>
                <w:color w:val="0070C0"/>
                <w:sz w:val="24"/>
                <w:szCs w:val="24"/>
              </w:rPr>
              <w:t>р.</w:t>
            </w:r>
          </w:p>
        </w:tc>
        <w:tc>
          <w:tcPr>
            <w:tcW w:w="3556" w:type="pct"/>
          </w:tcPr>
          <w:p w14:paraId="7D8FCE07" w14:textId="3C786A90" w:rsidR="0091012C" w:rsidRPr="00920F0A" w:rsidRDefault="00920F0A" w:rsidP="00A256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="Times New Roman" w:hAnsiTheme="minorHAnsi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60B6">
              <w:rPr>
                <w:rFonts w:asciiTheme="minorHAnsi" w:hAnsiTheme="minorHAnsi"/>
                <w:b/>
                <w:bCs/>
                <w:i/>
                <w:color w:val="0070C0"/>
                <w:sz w:val="24"/>
                <w:szCs w:val="24"/>
              </w:rPr>
              <w:t>Продовження теми 1</w:t>
            </w:r>
            <w:r>
              <w:rPr>
                <w:rFonts w:asciiTheme="minorHAnsi" w:hAnsiTheme="minorHAnsi"/>
                <w:b/>
                <w:bCs/>
                <w:i/>
                <w:color w:val="0070C0"/>
                <w:sz w:val="24"/>
                <w:szCs w:val="24"/>
              </w:rPr>
              <w:t xml:space="preserve">. </w:t>
            </w:r>
            <w:r w:rsidRPr="00920F0A">
              <w:rPr>
                <w:rFonts w:asciiTheme="minorHAnsi" w:eastAsia="Times New Roman" w:hAnsiTheme="minorHAnsi"/>
                <w:i/>
                <w:iCs/>
                <w:color w:val="0070C0"/>
                <w:sz w:val="24"/>
                <w:szCs w:val="24"/>
                <w:lang w:eastAsia="ru-RU"/>
              </w:rPr>
              <w:t>Базова рецептура емульсійного крему.</w:t>
            </w:r>
            <w:r>
              <w:rPr>
                <w:rFonts w:asciiTheme="minorHAnsi" w:eastAsia="Times New Roman" w:hAnsiTheme="minorHAnsi"/>
                <w:i/>
                <w:iCs/>
                <w:color w:val="0070C0"/>
                <w:sz w:val="24"/>
                <w:szCs w:val="24"/>
                <w:lang w:eastAsia="ru-RU"/>
              </w:rPr>
              <w:t xml:space="preserve"> Універсальна основа косметичного крему. Косметика, що очищує на емульсійній основі.</w:t>
            </w:r>
          </w:p>
        </w:tc>
      </w:tr>
      <w:tr w:rsidR="0091012C" w14:paraId="63EAE5EC" w14:textId="77777777" w:rsidTr="00C40CE2">
        <w:tc>
          <w:tcPr>
            <w:tcW w:w="224" w:type="pct"/>
          </w:tcPr>
          <w:p w14:paraId="7555CA5F" w14:textId="2C4D07D6" w:rsidR="0091012C" w:rsidRDefault="0091012C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7741A7ED" w14:textId="3864BAA6" w:rsidR="0091012C" w:rsidRDefault="00D362CE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</w:t>
            </w:r>
            <w:r w:rsidR="002368F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жовтня – 1</w:t>
            </w:r>
            <w:r w:rsidR="002368F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жовтня</w:t>
            </w:r>
            <w:r w:rsidR="00C40CE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202</w:t>
            </w:r>
            <w:r w:rsidR="002368F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 w:rsidR="00C40CE2" w:rsidRPr="0091012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р.</w:t>
            </w:r>
          </w:p>
        </w:tc>
        <w:tc>
          <w:tcPr>
            <w:tcW w:w="3556" w:type="pct"/>
          </w:tcPr>
          <w:p w14:paraId="0709EA79" w14:textId="52D2B8EC" w:rsidR="004710CC" w:rsidRPr="004710CC" w:rsidRDefault="004710CC" w:rsidP="004710CC">
            <w:pPr>
              <w:spacing w:line="240" w:lineRule="auto"/>
              <w:jc w:val="both"/>
              <w:rPr>
                <w:rFonts w:asciiTheme="minorHAnsi" w:eastAsia="Times New Roman" w:hAnsiTheme="minorHAnsi"/>
                <w:i/>
                <w:color w:val="0070C0"/>
                <w:sz w:val="24"/>
                <w:szCs w:val="24"/>
                <w:lang w:eastAsia="ru-RU"/>
              </w:rPr>
            </w:pPr>
            <w:r w:rsidRPr="000760B6">
              <w:rPr>
                <w:rFonts w:asciiTheme="minorHAnsi" w:hAnsiTheme="minorHAnsi"/>
                <w:b/>
                <w:bCs/>
                <w:i/>
                <w:color w:val="0070C0"/>
                <w:sz w:val="24"/>
                <w:szCs w:val="24"/>
              </w:rPr>
              <w:t>Продовження теми 1</w:t>
            </w:r>
            <w:r>
              <w:rPr>
                <w:rFonts w:asciiTheme="minorHAnsi" w:hAnsiTheme="minorHAnsi"/>
                <w:b/>
                <w:bCs/>
                <w:i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Зволожуючі продукти на емульсійній ос</w:t>
            </w:r>
            <w:r w:rsidR="00D26E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ові.</w:t>
            </w:r>
          </w:p>
          <w:p w14:paraId="2CD43466" w14:textId="25F22F78" w:rsidR="00C40CE2" w:rsidRPr="00A25661" w:rsidRDefault="00C40CE2" w:rsidP="00C40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="Times New Roman" w:hAnsiTheme="minorHAnsi"/>
                <w:i/>
                <w:color w:val="0070C0"/>
                <w:sz w:val="24"/>
                <w:szCs w:val="24"/>
                <w:lang w:eastAsia="ru-RU"/>
              </w:rPr>
            </w:pPr>
          </w:p>
        </w:tc>
      </w:tr>
      <w:tr w:rsidR="0091012C" w14:paraId="25A8E84C" w14:textId="77777777" w:rsidTr="00C40CE2">
        <w:tc>
          <w:tcPr>
            <w:tcW w:w="224" w:type="pct"/>
          </w:tcPr>
          <w:p w14:paraId="458389C4" w14:textId="22327084" w:rsidR="0091012C" w:rsidRDefault="0091012C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624907C8" w14:textId="126164EF" w:rsidR="0091012C" w:rsidRDefault="00D362CE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  <w:r w:rsidR="002368F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жовтня – </w:t>
            </w:r>
            <w:r w:rsidR="002368F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18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жовтня</w:t>
            </w:r>
            <w:r w:rsidR="00C40CE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202</w:t>
            </w:r>
            <w:r w:rsidR="00D26E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 w:rsidR="00C40CE2" w:rsidRPr="0091012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р.</w:t>
            </w:r>
          </w:p>
        </w:tc>
        <w:tc>
          <w:tcPr>
            <w:tcW w:w="3556" w:type="pct"/>
          </w:tcPr>
          <w:p w14:paraId="3C3353DD" w14:textId="57573855" w:rsidR="00C40CE2" w:rsidRDefault="002368F2" w:rsidP="00C40CE2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i/>
                <w:color w:val="0070C0"/>
                <w:sz w:val="24"/>
                <w:szCs w:val="24"/>
                <w:lang w:eastAsia="ru-RU"/>
              </w:rPr>
              <w:t>Продовження теми 1.</w:t>
            </w:r>
            <w:r w:rsidR="00D26E84">
              <w:rPr>
                <w:rFonts w:asciiTheme="minorHAnsi" w:eastAsia="Times New Roman" w:hAnsiTheme="minorHAnsi"/>
                <w:b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D26E84" w:rsidRPr="00D26E84">
              <w:rPr>
                <w:rFonts w:asciiTheme="minorHAnsi" w:eastAsia="Times New Roman" w:hAnsiTheme="minorHAnsi"/>
                <w:bCs/>
                <w:i/>
                <w:color w:val="0070C0"/>
                <w:sz w:val="24"/>
                <w:szCs w:val="24"/>
                <w:lang w:eastAsia="ru-RU"/>
              </w:rPr>
              <w:t>Основи розробки рецептури емульсійних косметичних засобів.</w:t>
            </w:r>
          </w:p>
          <w:p w14:paraId="26BC6CDC" w14:textId="48190259" w:rsidR="0091012C" w:rsidRPr="003005AD" w:rsidRDefault="0091012C" w:rsidP="00C40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</w:p>
        </w:tc>
      </w:tr>
      <w:tr w:rsidR="0091012C" w14:paraId="4853DD39" w14:textId="77777777" w:rsidTr="00C40CE2">
        <w:tc>
          <w:tcPr>
            <w:tcW w:w="224" w:type="pct"/>
          </w:tcPr>
          <w:p w14:paraId="5F88C829" w14:textId="30222BC6" w:rsidR="0091012C" w:rsidRDefault="00D362CE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1D73AE74" w14:textId="1FCCDCF5" w:rsidR="0091012C" w:rsidRDefault="00D362CE" w:rsidP="0040371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  <w:r w:rsidR="00D26E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жовтня – 2</w:t>
            </w:r>
            <w:r w:rsidR="00D26E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жовтня</w:t>
            </w:r>
            <w:r w:rsidR="00C40CE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202</w:t>
            </w:r>
            <w:r w:rsidR="00D26E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="00C40CE2" w:rsidRPr="0091012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р.</w:t>
            </w:r>
          </w:p>
        </w:tc>
        <w:tc>
          <w:tcPr>
            <w:tcW w:w="3556" w:type="pct"/>
          </w:tcPr>
          <w:p w14:paraId="79F85EA5" w14:textId="2001C74B" w:rsidR="0091012C" w:rsidRPr="00D26E84" w:rsidRDefault="00E935FF" w:rsidP="001768AE">
            <w:pPr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26E84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</w:t>
            </w:r>
            <w:r w:rsidR="001768AE" w:rsidRPr="00D26E84">
              <w:rPr>
                <w:rFonts w:ascii="Calibri" w:hAnsi="Calibri" w:cs="Calibri"/>
                <w:b/>
                <w:bCs/>
                <w:i/>
                <w:iCs/>
                <w:color w:val="0070C0"/>
                <w:sz w:val="24"/>
                <w:szCs w:val="24"/>
              </w:rPr>
              <w:t xml:space="preserve">Продовження теми 1. </w:t>
            </w:r>
            <w:r w:rsidR="001768AE" w:rsidRPr="00D26E84">
              <w:rPr>
                <w:rFonts w:ascii="Calibri" w:hAnsi="Calibri" w:cs="Calibri"/>
                <w:i/>
                <w:iCs/>
                <w:color w:val="0070C0"/>
                <w:sz w:val="24"/>
                <w:szCs w:val="24"/>
              </w:rPr>
              <w:t>Особливості складання рецептури  зволожуючих продуктів</w:t>
            </w:r>
          </w:p>
        </w:tc>
      </w:tr>
      <w:tr w:rsidR="00D362CE" w14:paraId="51337AE8" w14:textId="77777777" w:rsidTr="00C40CE2">
        <w:tc>
          <w:tcPr>
            <w:tcW w:w="224" w:type="pct"/>
          </w:tcPr>
          <w:p w14:paraId="627A98E4" w14:textId="75467B2D" w:rsidR="00D362CE" w:rsidRDefault="003B3506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14:paraId="144845BD" w14:textId="77A7F0D8" w:rsidR="00D362CE" w:rsidRDefault="00D26E84" w:rsidP="0040371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28</w:t>
            </w:r>
            <w:r w:rsidR="003B3506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жовтня –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01</w:t>
            </w:r>
            <w:r w:rsidR="003B3506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листопада 202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 w:rsidR="003B3506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р.</w:t>
            </w:r>
          </w:p>
        </w:tc>
        <w:tc>
          <w:tcPr>
            <w:tcW w:w="3556" w:type="pct"/>
          </w:tcPr>
          <w:p w14:paraId="33A80E25" w14:textId="61F1BD85" w:rsidR="00D362CE" w:rsidRPr="00D26E84" w:rsidRDefault="001768AE" w:rsidP="00C40CE2">
            <w:pPr>
              <w:spacing w:after="120" w:line="240" w:lineRule="auto"/>
              <w:jc w:val="both"/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D26E84">
              <w:rPr>
                <w:rFonts w:ascii="Calibri" w:hAnsi="Calibri" w:cs="Calibri"/>
                <w:b/>
                <w:bCs/>
                <w:i/>
                <w:iCs/>
                <w:color w:val="0070C0"/>
                <w:sz w:val="24"/>
                <w:szCs w:val="24"/>
              </w:rPr>
              <w:t xml:space="preserve">Продовження теми 1. </w:t>
            </w:r>
            <w:r w:rsidRPr="00D26E84">
              <w:rPr>
                <w:rFonts w:ascii="Calibri" w:hAnsi="Calibri" w:cs="Calibri"/>
                <w:i/>
                <w:iCs/>
                <w:color w:val="0070C0"/>
                <w:sz w:val="24"/>
                <w:szCs w:val="24"/>
              </w:rPr>
              <w:t xml:space="preserve">Особливості складання рецептури захисних кремів та особливості технології </w:t>
            </w:r>
            <w:proofErr w:type="spellStart"/>
            <w:r w:rsidRPr="00D26E84">
              <w:rPr>
                <w:rFonts w:ascii="Calibri" w:hAnsi="Calibri" w:cs="Calibri"/>
                <w:i/>
                <w:iCs/>
                <w:color w:val="0070C0"/>
                <w:sz w:val="24"/>
                <w:szCs w:val="24"/>
              </w:rPr>
              <w:t>іх</w:t>
            </w:r>
            <w:proofErr w:type="spellEnd"/>
            <w:r w:rsidRPr="00D26E84">
              <w:rPr>
                <w:rFonts w:ascii="Calibri" w:hAnsi="Calibri" w:cs="Calibri"/>
                <w:i/>
                <w:iCs/>
                <w:color w:val="0070C0"/>
                <w:sz w:val="24"/>
                <w:szCs w:val="24"/>
              </w:rPr>
              <w:t xml:space="preserve"> виготовлення</w:t>
            </w:r>
          </w:p>
        </w:tc>
      </w:tr>
      <w:tr w:rsidR="003B3506" w14:paraId="2D969C1D" w14:textId="77777777" w:rsidTr="00C40CE2">
        <w:tc>
          <w:tcPr>
            <w:tcW w:w="224" w:type="pct"/>
          </w:tcPr>
          <w:p w14:paraId="2B034431" w14:textId="59701161" w:rsidR="003B3506" w:rsidRDefault="003B3506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375BCA97" w14:textId="0AC96D13" w:rsidR="003B3506" w:rsidRDefault="00D26E84" w:rsidP="0040371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04</w:t>
            </w:r>
            <w:r w:rsidR="003B3506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листопада –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08</w:t>
            </w:r>
            <w:r w:rsidR="003B3506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листопада 202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 w:rsidR="003B3506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р.</w:t>
            </w:r>
          </w:p>
        </w:tc>
        <w:tc>
          <w:tcPr>
            <w:tcW w:w="3556" w:type="pct"/>
          </w:tcPr>
          <w:p w14:paraId="5777E4EF" w14:textId="0AC9ED0C" w:rsidR="003B3506" w:rsidRPr="00D26E84" w:rsidRDefault="001768AE" w:rsidP="00C40CE2">
            <w:pPr>
              <w:spacing w:after="120" w:line="240" w:lineRule="auto"/>
              <w:jc w:val="both"/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D26E84">
              <w:rPr>
                <w:rFonts w:ascii="Calibri" w:hAnsi="Calibri" w:cs="Calibri"/>
                <w:b/>
                <w:bCs/>
                <w:i/>
                <w:iCs/>
                <w:color w:val="0070C0"/>
                <w:sz w:val="24"/>
                <w:szCs w:val="24"/>
              </w:rPr>
              <w:t xml:space="preserve">Продовження теми 1. </w:t>
            </w:r>
            <w:r w:rsidRPr="00D26E84">
              <w:rPr>
                <w:rFonts w:ascii="Calibri" w:hAnsi="Calibri" w:cs="Calibri"/>
                <w:i/>
                <w:iCs/>
                <w:color w:val="0070C0"/>
                <w:sz w:val="24"/>
                <w:szCs w:val="24"/>
              </w:rPr>
              <w:t xml:space="preserve">Особливості складання рецептури </w:t>
            </w:r>
            <w:r w:rsidRPr="00D26E84">
              <w:rPr>
                <w:rFonts w:ascii="Calibri" w:hAnsi="Calibri" w:cs="Calibri"/>
                <w:i/>
                <w:iCs/>
                <w:color w:val="0070C0"/>
                <w:sz w:val="24"/>
                <w:szCs w:val="24"/>
                <w:lang w:val="en-US"/>
              </w:rPr>
              <w:t>anti</w:t>
            </w:r>
            <w:r w:rsidRPr="00D26E84">
              <w:rPr>
                <w:rFonts w:ascii="Calibri" w:hAnsi="Calibri" w:cs="Calibri"/>
                <w:i/>
                <w:iCs/>
                <w:color w:val="0070C0"/>
                <w:sz w:val="24"/>
                <w:szCs w:val="24"/>
                <w:lang w:val="ru-RU"/>
              </w:rPr>
              <w:t>-</w:t>
            </w:r>
            <w:r w:rsidRPr="00D26E84">
              <w:rPr>
                <w:rFonts w:ascii="Calibri" w:hAnsi="Calibri" w:cs="Calibri"/>
                <w:i/>
                <w:iCs/>
                <w:color w:val="0070C0"/>
                <w:sz w:val="24"/>
                <w:szCs w:val="24"/>
                <w:lang w:val="en-US"/>
              </w:rPr>
              <w:t>age</w:t>
            </w:r>
            <w:r w:rsidRPr="00D26E84">
              <w:rPr>
                <w:rFonts w:ascii="Calibri" w:hAnsi="Calibri" w:cs="Calibri"/>
                <w:i/>
                <w:iCs/>
                <w:color w:val="0070C0"/>
                <w:sz w:val="24"/>
                <w:szCs w:val="24"/>
                <w:lang w:val="ru-RU"/>
              </w:rPr>
              <w:t xml:space="preserve"> </w:t>
            </w:r>
            <w:r w:rsidRPr="00D26E84">
              <w:rPr>
                <w:rFonts w:ascii="Calibri" w:hAnsi="Calibri" w:cs="Calibri"/>
                <w:i/>
                <w:iCs/>
                <w:color w:val="0070C0"/>
                <w:sz w:val="24"/>
                <w:szCs w:val="24"/>
              </w:rPr>
              <w:t>косметичних засобів. Основні активні компоненти.</w:t>
            </w:r>
          </w:p>
        </w:tc>
      </w:tr>
      <w:tr w:rsidR="003B3506" w14:paraId="2771A15D" w14:textId="77777777" w:rsidTr="00C40CE2">
        <w:tc>
          <w:tcPr>
            <w:tcW w:w="224" w:type="pct"/>
          </w:tcPr>
          <w:p w14:paraId="6945162E" w14:textId="653DE2A9" w:rsidR="003B3506" w:rsidRDefault="003B3506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20" w:type="pct"/>
          </w:tcPr>
          <w:p w14:paraId="1A70D8CD" w14:textId="73C331BE" w:rsidR="003B3506" w:rsidRDefault="003B3506" w:rsidP="0040371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  <w:r w:rsidR="00D26E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листопада – 1</w:t>
            </w:r>
            <w:r w:rsidR="00D26E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листопада 202</w:t>
            </w:r>
            <w:r w:rsidR="00D26E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р.</w:t>
            </w:r>
          </w:p>
        </w:tc>
        <w:tc>
          <w:tcPr>
            <w:tcW w:w="3556" w:type="pct"/>
          </w:tcPr>
          <w:p w14:paraId="7639EE23" w14:textId="77657B4A" w:rsidR="003B3506" w:rsidRPr="00D26E84" w:rsidRDefault="001768AE" w:rsidP="00C40CE2">
            <w:pPr>
              <w:spacing w:after="120" w:line="240" w:lineRule="auto"/>
              <w:jc w:val="both"/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D26E84">
              <w:rPr>
                <w:rFonts w:ascii="Calibri" w:hAnsi="Calibri" w:cs="Calibri"/>
                <w:b/>
                <w:bCs/>
                <w:i/>
                <w:iCs/>
                <w:color w:val="0070C0"/>
                <w:sz w:val="24"/>
                <w:szCs w:val="24"/>
              </w:rPr>
              <w:t xml:space="preserve">Продовження теми 1. </w:t>
            </w:r>
            <w:r w:rsidRPr="00D26E84">
              <w:rPr>
                <w:rFonts w:ascii="Calibri" w:hAnsi="Calibri" w:cs="Calibri"/>
                <w:i/>
                <w:iCs/>
                <w:color w:val="0070C0"/>
                <w:sz w:val="24"/>
                <w:szCs w:val="24"/>
              </w:rPr>
              <w:t>Емульсії як форма продуктів по догляду за волоссям.</w:t>
            </w:r>
          </w:p>
        </w:tc>
      </w:tr>
      <w:tr w:rsidR="003B3506" w14:paraId="2123E49E" w14:textId="77777777" w:rsidTr="00C40CE2">
        <w:tc>
          <w:tcPr>
            <w:tcW w:w="224" w:type="pct"/>
          </w:tcPr>
          <w:p w14:paraId="08EF7443" w14:textId="02C1D207" w:rsidR="003B3506" w:rsidRDefault="003B3506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654BEA48" w14:textId="2C187872" w:rsidR="003B3506" w:rsidRDefault="00D26E84" w:rsidP="0040371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18</w:t>
            </w:r>
            <w:r w:rsidR="003B3506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листопада – </w:t>
            </w:r>
            <w:r w:rsidR="001062A3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  <w:r w:rsidR="003B3506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листопада 202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 w:rsidR="003B3506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р.</w:t>
            </w:r>
          </w:p>
        </w:tc>
        <w:tc>
          <w:tcPr>
            <w:tcW w:w="3556" w:type="pct"/>
          </w:tcPr>
          <w:p w14:paraId="2C67B1FC" w14:textId="0283CFAE" w:rsidR="003B3506" w:rsidRPr="00D26E84" w:rsidRDefault="001768AE" w:rsidP="00C40CE2">
            <w:pPr>
              <w:spacing w:after="120" w:line="240" w:lineRule="auto"/>
              <w:jc w:val="both"/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D26E84">
              <w:rPr>
                <w:rFonts w:ascii="Calibri" w:hAnsi="Calibri" w:cs="Calibri"/>
                <w:b/>
                <w:bCs/>
                <w:i/>
                <w:iCs/>
                <w:color w:val="0070C0"/>
                <w:sz w:val="24"/>
                <w:szCs w:val="24"/>
              </w:rPr>
              <w:t xml:space="preserve">Продовження теми 1. </w:t>
            </w:r>
            <w:r w:rsidR="00A75F2B" w:rsidRPr="00D26E84">
              <w:rPr>
                <w:rFonts w:ascii="Calibri" w:hAnsi="Calibri" w:cs="Calibri"/>
                <w:i/>
                <w:iCs/>
                <w:color w:val="0070C0"/>
                <w:sz w:val="24"/>
                <w:szCs w:val="24"/>
              </w:rPr>
              <w:t>Оцінка безпеки емульсійних косметичних продуктів. Реєстрація косметичних продуктів. Маркування косметичних продуктів.</w:t>
            </w:r>
          </w:p>
        </w:tc>
      </w:tr>
      <w:tr w:rsidR="003B3506" w14:paraId="6F7A1573" w14:textId="77777777" w:rsidTr="00C40CE2">
        <w:tc>
          <w:tcPr>
            <w:tcW w:w="224" w:type="pct"/>
          </w:tcPr>
          <w:p w14:paraId="33864AEE" w14:textId="4293BA3A" w:rsidR="003B3506" w:rsidRDefault="003B3506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41F55D4F" w14:textId="2950D755" w:rsidR="003B3506" w:rsidRDefault="001062A3" w:rsidP="0040371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  <w:r w:rsidR="00D26E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листопада – </w:t>
            </w:r>
            <w:r w:rsidR="00D26E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30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 </w:t>
            </w:r>
            <w:r w:rsidR="00D26E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листопада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202</w:t>
            </w:r>
            <w:r w:rsidR="00D26E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р.</w:t>
            </w:r>
          </w:p>
        </w:tc>
        <w:tc>
          <w:tcPr>
            <w:tcW w:w="3556" w:type="pct"/>
          </w:tcPr>
          <w:p w14:paraId="26C61B91" w14:textId="77777777" w:rsidR="004710CC" w:rsidRDefault="004710CC" w:rsidP="004710CC">
            <w:pPr>
              <w:rPr>
                <w:b/>
                <w:color w:val="161616"/>
              </w:rPr>
            </w:pPr>
            <w:r w:rsidRPr="004710CC">
              <w:rPr>
                <w:b/>
                <w:bCs/>
                <w:i/>
                <w:iCs/>
                <w:color w:val="0070C0"/>
              </w:rPr>
              <w:t xml:space="preserve">Тема 2. </w:t>
            </w:r>
            <w:r>
              <w:rPr>
                <w:b/>
                <w:bCs/>
                <w:i/>
                <w:iCs/>
                <w:color w:val="0070C0"/>
              </w:rPr>
              <w:t xml:space="preserve"> </w:t>
            </w:r>
            <w:r w:rsidRPr="002330B4">
              <w:rPr>
                <w:rFonts w:asciiTheme="minorHAnsi" w:eastAsia="Times New Roman" w:hAnsiTheme="minorHAnsi"/>
                <w:b/>
                <w:i/>
                <w:color w:val="0070C0"/>
                <w:sz w:val="24"/>
                <w:szCs w:val="24"/>
                <w:lang w:eastAsia="ru-RU"/>
              </w:rPr>
              <w:t>Хімічна технологія парфумерного виробництва</w:t>
            </w:r>
          </w:p>
          <w:p w14:paraId="191C63BE" w14:textId="77777777" w:rsidR="004710CC" w:rsidRPr="00A009A9" w:rsidRDefault="004710CC" w:rsidP="004710C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</w:pPr>
            <w:r w:rsidRPr="00DF389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Pr="00A009A9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Сприйняття запахів. Теорія та особливості нюху людини.</w:t>
            </w:r>
          </w:p>
          <w:p w14:paraId="712B303C" w14:textId="77777777" w:rsidR="004710CC" w:rsidRPr="00A009A9" w:rsidRDefault="004710CC" w:rsidP="004710C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009A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Класифікація парфумерної продукції, запахів та їх комбінація. </w:t>
            </w:r>
          </w:p>
          <w:p w14:paraId="7D097929" w14:textId="2DA7B309" w:rsidR="003B3506" w:rsidRPr="004710CC" w:rsidRDefault="004710CC" w:rsidP="004710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009A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Основні терміни, визначення, які використовуються у парфумерному виробництві.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Pr="00A009A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Характеристика та номенклатура духмяних та допоміжних речовин, що використовуються у парфумерії.</w:t>
            </w:r>
            <w:r w:rsidRPr="005C143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Pr="005C143B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Загальні принципи розподілу парфумерних виробів за групами товарів. </w:t>
            </w:r>
          </w:p>
        </w:tc>
      </w:tr>
      <w:tr w:rsidR="001062A3" w14:paraId="52361E3C" w14:textId="77777777" w:rsidTr="00C40CE2">
        <w:tc>
          <w:tcPr>
            <w:tcW w:w="224" w:type="pct"/>
          </w:tcPr>
          <w:p w14:paraId="41A9765F" w14:textId="12CA2614" w:rsidR="001062A3" w:rsidRDefault="001062A3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1D2EE78A" w14:textId="3542B9AA" w:rsidR="001062A3" w:rsidRDefault="001062A3" w:rsidP="0040371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</w:t>
            </w:r>
            <w:r w:rsidR="00D26E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грудня – 0</w:t>
            </w:r>
            <w:r w:rsidR="00D26E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грудня 202</w:t>
            </w:r>
            <w:r w:rsidR="00D26E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р.</w:t>
            </w:r>
          </w:p>
        </w:tc>
        <w:tc>
          <w:tcPr>
            <w:tcW w:w="3556" w:type="pct"/>
          </w:tcPr>
          <w:p w14:paraId="0AFC39CB" w14:textId="77777777" w:rsidR="004710CC" w:rsidRPr="005C143B" w:rsidRDefault="004710CC" w:rsidP="004710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710CC">
              <w:rPr>
                <w:b/>
                <w:bCs/>
                <w:i/>
                <w:iCs/>
                <w:color w:val="0070C0"/>
              </w:rPr>
              <w:t>Продовження теми 2.</w:t>
            </w:r>
            <w:r>
              <w:rPr>
                <w:b/>
                <w:bCs/>
                <w:i/>
                <w:iCs/>
                <w:color w:val="0070C0"/>
              </w:rPr>
              <w:t xml:space="preserve"> </w:t>
            </w:r>
            <w:r w:rsidRPr="005C143B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Загальні принципи розподілу парфумерних виробів за групами товарів. </w:t>
            </w:r>
          </w:p>
          <w:p w14:paraId="2B75687C" w14:textId="64819536" w:rsidR="001062A3" w:rsidRPr="004710CC" w:rsidRDefault="004710CC" w:rsidP="004710CC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5C143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Основи побудови парфумерних композицій. </w:t>
            </w:r>
            <w:r w:rsidRPr="005C143B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Самоокислювання</w:t>
            </w:r>
            <w:r w:rsidRPr="005C143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. </w:t>
            </w:r>
            <w:r w:rsidRPr="005C143B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Вплив співвідношення компонентів на стійкість запаху композиції. Класифікація запашних речовин за швидкістю їх випару.</w:t>
            </w:r>
            <w:r w:rsidRPr="00A25661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 Технології одержання ефірних олій. </w:t>
            </w:r>
            <w:r w:rsidRPr="00A2566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Вилучення ефірних олій леткими (екстракція) або нелеткими розчинниками. Мацерація. Одержання абсолютних ефірних олій з </w:t>
            </w:r>
            <w:proofErr w:type="spellStart"/>
            <w:r w:rsidRPr="00A2566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конкретів</w:t>
            </w:r>
            <w:proofErr w:type="spellEnd"/>
            <w:r w:rsidRPr="00A2566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;</w:t>
            </w:r>
            <w:r w:rsidRPr="00A25661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A2566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екстракція діоксидом вуглецю; відгонка з водяною парою;</w:t>
            </w:r>
            <w:r w:rsidRPr="00A25661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A2566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механічний метод  з використанням пресів різної конструкції, анфлераж, екстракція, </w:t>
            </w:r>
            <w:proofErr w:type="spellStart"/>
            <w:r w:rsidRPr="00A2566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перколювання</w:t>
            </w:r>
            <w:proofErr w:type="spellEnd"/>
            <w:r w:rsidRPr="00A2566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. </w:t>
            </w:r>
            <w:r w:rsidRPr="00A25661">
              <w:rPr>
                <w:rFonts w:asciiTheme="minorHAnsi" w:eastAsia="Times New Roman" w:hAnsiTheme="minorHAnsi"/>
                <w:bCs/>
                <w:i/>
                <w:color w:val="0070C0"/>
                <w:sz w:val="24"/>
                <w:szCs w:val="24"/>
                <w:lang w:eastAsia="ru-RU"/>
              </w:rPr>
              <w:t>Метод динамічної сорбції.</w:t>
            </w:r>
          </w:p>
        </w:tc>
      </w:tr>
      <w:tr w:rsidR="001062A3" w14:paraId="63C95528" w14:textId="77777777" w:rsidTr="00C40CE2">
        <w:tc>
          <w:tcPr>
            <w:tcW w:w="224" w:type="pct"/>
          </w:tcPr>
          <w:p w14:paraId="5B023B2A" w14:textId="24EC6248" w:rsidR="001062A3" w:rsidRDefault="001062A3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7FA48ED9" w14:textId="12550B6A" w:rsidR="001062A3" w:rsidRDefault="00D26E84" w:rsidP="0040371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09</w:t>
            </w:r>
            <w:r w:rsidR="001062A3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грудня – 1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 w:rsidR="001062A3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грудня 202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 w:rsidR="001062A3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р.</w:t>
            </w:r>
          </w:p>
        </w:tc>
        <w:tc>
          <w:tcPr>
            <w:tcW w:w="3556" w:type="pct"/>
          </w:tcPr>
          <w:p w14:paraId="56E0C4E0" w14:textId="77777777" w:rsidR="004710CC" w:rsidRDefault="004710CC" w:rsidP="004710CC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710CC">
              <w:rPr>
                <w:b/>
                <w:bCs/>
                <w:i/>
                <w:iCs/>
                <w:color w:val="0070C0"/>
              </w:rPr>
              <w:t>Продовження теми 2.</w:t>
            </w:r>
            <w:r>
              <w:rPr>
                <w:b/>
                <w:bCs/>
                <w:i/>
                <w:iCs/>
                <w:color w:val="0070C0"/>
              </w:rPr>
              <w:t xml:space="preserve"> </w:t>
            </w:r>
            <w:r w:rsidRPr="00A25661">
              <w:rPr>
                <w:rFonts w:asciiTheme="minorHAnsi" w:eastAsia="Times New Roman" w:hAnsiTheme="minorHAnsi"/>
                <w:i/>
                <w:color w:val="0070C0"/>
                <w:sz w:val="24"/>
                <w:szCs w:val="24"/>
                <w:lang w:eastAsia="ru-RU"/>
              </w:rPr>
              <w:t xml:space="preserve">Приготування парфумерних композицій, </w:t>
            </w:r>
            <w:r w:rsidRPr="00A25661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ароматів і есенцій.</w:t>
            </w:r>
            <w:r w:rsidRPr="00A25661">
              <w:rPr>
                <w:rFonts w:asciiTheme="minorHAnsi" w:eastAsia="Times New Roman" w:hAnsiTheme="minorHAnsi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A25661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Технологічний процес виробництва парфумерних виробів.</w:t>
            </w:r>
            <w:r w:rsidRPr="00A25661">
              <w:rPr>
                <w:rFonts w:asciiTheme="minorHAnsi" w:eastAsia="Times New Roman" w:hAnsiTheme="minorHAnsi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A2566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Методи виготовлення парфумерних рідин</w:t>
            </w:r>
            <w:r w:rsidRPr="00A25661">
              <w:rPr>
                <w:rFonts w:asciiTheme="minorHAnsi" w:eastAsia="Times New Roman" w:hAnsiTheme="minorHAnsi"/>
                <w:i/>
                <w:color w:val="0070C0"/>
                <w:sz w:val="24"/>
                <w:szCs w:val="24"/>
                <w:lang w:eastAsia="ru-RU"/>
              </w:rPr>
              <w:t>:</w:t>
            </w:r>
            <w:r w:rsidRPr="00A2566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Технологічна схема отримання парфумерних рідин.</w:t>
            </w:r>
          </w:p>
          <w:p w14:paraId="67091DCE" w14:textId="08797E3D" w:rsidR="001062A3" w:rsidRPr="004710CC" w:rsidRDefault="001062A3" w:rsidP="004710CC">
            <w:pPr>
              <w:spacing w:line="240" w:lineRule="auto"/>
              <w:jc w:val="both"/>
              <w:rPr>
                <w:color w:val="161616"/>
              </w:rPr>
            </w:pPr>
          </w:p>
        </w:tc>
      </w:tr>
      <w:tr w:rsidR="001062A3" w14:paraId="2D06EB41" w14:textId="77777777" w:rsidTr="00C40CE2">
        <w:tc>
          <w:tcPr>
            <w:tcW w:w="224" w:type="pct"/>
          </w:tcPr>
          <w:p w14:paraId="7DEDFC35" w14:textId="14A274BC" w:rsidR="001062A3" w:rsidRDefault="001062A3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2DF17BBC" w14:textId="06B9EBAD" w:rsidR="001062A3" w:rsidRDefault="001062A3" w:rsidP="0040371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  <w:r w:rsidR="00D26E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грудня – 2</w:t>
            </w:r>
            <w:r w:rsidR="00D26E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грудня 202</w:t>
            </w:r>
            <w:r w:rsidR="00D26E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р.</w:t>
            </w:r>
          </w:p>
        </w:tc>
        <w:tc>
          <w:tcPr>
            <w:tcW w:w="3556" w:type="pct"/>
          </w:tcPr>
          <w:p w14:paraId="62F6381B" w14:textId="79529F85" w:rsidR="004710CC" w:rsidRPr="00D26E84" w:rsidRDefault="00D26E84" w:rsidP="004710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="Times New Roman" w:hAnsiTheme="minorHAnsi"/>
                <w:b/>
                <w:bCs/>
                <w:i/>
                <w:color w:val="0070C0"/>
                <w:sz w:val="24"/>
                <w:szCs w:val="24"/>
                <w:lang w:eastAsia="ru-RU"/>
              </w:rPr>
            </w:pPr>
            <w:r w:rsidRPr="00D26E84">
              <w:rPr>
                <w:rFonts w:asciiTheme="minorHAnsi" w:hAnsiTheme="minorHAnsi"/>
                <w:b/>
                <w:bCs/>
                <w:i/>
                <w:color w:val="0070C0"/>
                <w:sz w:val="24"/>
                <w:szCs w:val="24"/>
              </w:rPr>
              <w:t>Продовження теми 2.</w:t>
            </w:r>
          </w:p>
          <w:p w14:paraId="2424A627" w14:textId="6353E7A9" w:rsidR="001062A3" w:rsidRPr="00D26E84" w:rsidRDefault="00D26E84" w:rsidP="004710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25661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Технологічні процеси відстоювання та </w:t>
            </w:r>
            <w:r w:rsidRPr="00A2566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вистоювання. Різниця між поняттями вистоювання, визрівання і дозрівання. Процеси промислового фільтрування. </w:t>
            </w:r>
          </w:p>
        </w:tc>
      </w:tr>
      <w:tr w:rsidR="001062A3" w14:paraId="13590990" w14:textId="77777777" w:rsidTr="00C40CE2">
        <w:tc>
          <w:tcPr>
            <w:tcW w:w="224" w:type="pct"/>
          </w:tcPr>
          <w:p w14:paraId="7CD20E6D" w14:textId="30D2B1C3" w:rsidR="001062A3" w:rsidRDefault="001062A3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17</w:t>
            </w:r>
          </w:p>
        </w:tc>
        <w:tc>
          <w:tcPr>
            <w:tcW w:w="1220" w:type="pct"/>
          </w:tcPr>
          <w:p w14:paraId="1C50F0FA" w14:textId="50EE02DB" w:rsidR="001062A3" w:rsidRDefault="001062A3" w:rsidP="0040371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  <w:r w:rsidR="00D26E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грудня – </w:t>
            </w:r>
            <w:r w:rsidR="00D26E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27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грудня</w:t>
            </w:r>
          </w:p>
          <w:p w14:paraId="21806FEC" w14:textId="043AB70A" w:rsidR="004559DA" w:rsidRDefault="004559DA" w:rsidP="0040371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202</w:t>
            </w:r>
            <w:r w:rsidR="00D26E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р.</w:t>
            </w:r>
          </w:p>
        </w:tc>
        <w:tc>
          <w:tcPr>
            <w:tcW w:w="3556" w:type="pct"/>
          </w:tcPr>
          <w:p w14:paraId="3EA34B78" w14:textId="3DDB0709" w:rsidR="004710CC" w:rsidRPr="00D26E84" w:rsidRDefault="004710CC" w:rsidP="004710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i/>
                <w:color w:val="0070C0"/>
                <w:sz w:val="24"/>
                <w:szCs w:val="24"/>
                <w:lang w:eastAsia="ru-RU"/>
              </w:rPr>
            </w:pPr>
            <w:r w:rsidRPr="00D26E84">
              <w:rPr>
                <w:rFonts w:ascii="Calibri" w:hAnsi="Calibri" w:cs="Calibri"/>
                <w:b/>
                <w:bCs/>
                <w:i/>
                <w:iCs/>
                <w:color w:val="0070C0"/>
                <w:sz w:val="24"/>
                <w:szCs w:val="24"/>
              </w:rPr>
              <w:t xml:space="preserve">Продовження теми </w:t>
            </w:r>
            <w:r w:rsidR="00D26E84" w:rsidRPr="00D26E84">
              <w:rPr>
                <w:rFonts w:ascii="Calibri" w:hAnsi="Calibri" w:cs="Calibri"/>
                <w:b/>
                <w:bCs/>
                <w:i/>
                <w:iCs/>
                <w:color w:val="0070C0"/>
                <w:sz w:val="24"/>
                <w:szCs w:val="24"/>
              </w:rPr>
              <w:t>2</w:t>
            </w:r>
            <w:r w:rsidRPr="00D26E84">
              <w:rPr>
                <w:rFonts w:ascii="Calibri" w:hAnsi="Calibri" w:cs="Calibri"/>
                <w:b/>
                <w:bCs/>
                <w:i/>
                <w:iCs/>
                <w:color w:val="0070C0"/>
                <w:sz w:val="24"/>
                <w:szCs w:val="24"/>
              </w:rPr>
              <w:t xml:space="preserve">. </w:t>
            </w:r>
          </w:p>
          <w:p w14:paraId="459C0AA4" w14:textId="77777777" w:rsidR="00D26E84" w:rsidRPr="00A25661" w:rsidRDefault="00D26E84" w:rsidP="00D26E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2566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Транспортування парфумерних рідин. Особливості виробництва упаковки парфумерних рідин. </w:t>
            </w:r>
            <w:r w:rsidRPr="00A25661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Розлив.</w:t>
            </w:r>
            <w:r w:rsidRPr="00A2566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Методи розливу парфумерної рідини у флакони. Упаковка. </w:t>
            </w:r>
            <w:proofErr w:type="spellStart"/>
            <w:r w:rsidRPr="00A2566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Укупорювання</w:t>
            </w:r>
            <w:proofErr w:type="spellEnd"/>
            <w:r w:rsidRPr="00A2566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. </w:t>
            </w:r>
            <w:r w:rsidRPr="00A25661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Маркування.</w:t>
            </w:r>
            <w:r w:rsidRPr="00A2566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Контроль якості парфумерних композицій і парфумерних рідин. Методи випробувань парфумерних композицій та парфумерних рідин.</w:t>
            </w:r>
          </w:p>
          <w:p w14:paraId="5752822E" w14:textId="0E51156A" w:rsidR="001062A3" w:rsidRPr="004710CC" w:rsidRDefault="00D26E84" w:rsidP="00D26E84">
            <w:pPr>
              <w:spacing w:line="240" w:lineRule="auto"/>
              <w:jc w:val="both"/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</w:pPr>
            <w:r w:rsidRPr="00A2566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Виробництво твердих, і сухих духів та </w:t>
            </w:r>
            <w:r w:rsidRPr="00A25661">
              <w:rPr>
                <w:rFonts w:asciiTheme="minorHAnsi" w:hAnsiTheme="minorHAnsi"/>
                <w:i/>
                <w:noProof/>
                <w:color w:val="0070C0"/>
                <w:sz w:val="24"/>
                <w:szCs w:val="24"/>
                <w:lang w:eastAsia="ru-RU"/>
              </w:rPr>
              <w:t>сухих духів типу "саше".</w:t>
            </w:r>
          </w:p>
        </w:tc>
      </w:tr>
      <w:tr w:rsidR="001062A3" w14:paraId="14692EF8" w14:textId="77777777" w:rsidTr="00C40CE2">
        <w:tc>
          <w:tcPr>
            <w:tcW w:w="224" w:type="pct"/>
          </w:tcPr>
          <w:p w14:paraId="6BE5C4C9" w14:textId="666A6DBD" w:rsidR="001062A3" w:rsidRDefault="001062A3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18</w:t>
            </w:r>
          </w:p>
        </w:tc>
        <w:tc>
          <w:tcPr>
            <w:tcW w:w="1220" w:type="pct"/>
          </w:tcPr>
          <w:p w14:paraId="68BB3D91" w14:textId="17716150" w:rsidR="001062A3" w:rsidRDefault="004559DA" w:rsidP="0040371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01 січня – 06 січня 2023 р.</w:t>
            </w:r>
          </w:p>
        </w:tc>
        <w:tc>
          <w:tcPr>
            <w:tcW w:w="3556" w:type="pct"/>
          </w:tcPr>
          <w:p w14:paraId="7235C8E7" w14:textId="49FAA05A" w:rsidR="001062A3" w:rsidRPr="00D26E84" w:rsidRDefault="004710CC" w:rsidP="004710CC">
            <w:pPr>
              <w:spacing w:after="120" w:line="240" w:lineRule="auto"/>
              <w:jc w:val="center"/>
              <w:rPr>
                <w:rFonts w:ascii="Calibri" w:hAnsi="Calibri" w:cs="Calibri"/>
                <w:i/>
                <w:iCs/>
                <w:color w:val="0070C0"/>
                <w:sz w:val="24"/>
                <w:szCs w:val="24"/>
              </w:rPr>
            </w:pPr>
            <w:r w:rsidRPr="00D26E84">
              <w:rPr>
                <w:rFonts w:ascii="Calibri" w:hAnsi="Calibri" w:cs="Calibri"/>
                <w:i/>
                <w:iCs/>
                <w:color w:val="0070C0"/>
                <w:sz w:val="24"/>
                <w:szCs w:val="24"/>
              </w:rPr>
              <w:t>Контрольна робота з курсу</w:t>
            </w:r>
          </w:p>
        </w:tc>
      </w:tr>
    </w:tbl>
    <w:p w14:paraId="29B59E77" w14:textId="77777777" w:rsidR="009248DC" w:rsidRDefault="009248DC" w:rsidP="009D475A">
      <w:pPr>
        <w:spacing w:before="360" w:after="360" w:line="240" w:lineRule="auto"/>
        <w:rPr>
          <w:rFonts w:asciiTheme="minorHAnsi" w:hAnsiTheme="minorHAnsi"/>
          <w:i/>
          <w:color w:val="0070C0"/>
          <w:sz w:val="24"/>
          <w:szCs w:val="24"/>
        </w:rPr>
      </w:pPr>
    </w:p>
    <w:p w14:paraId="24255CEE" w14:textId="1856CF56" w:rsidR="008710B3" w:rsidRDefault="008710B3" w:rsidP="009D475A">
      <w:pPr>
        <w:pStyle w:val="1"/>
        <w:numPr>
          <w:ilvl w:val="0"/>
          <w:numId w:val="30"/>
        </w:numPr>
      </w:pPr>
      <w:r>
        <w:t>Лабораторні роботи</w:t>
      </w:r>
    </w:p>
    <w:p w14:paraId="04561EB5" w14:textId="6FE98653" w:rsidR="008710B3" w:rsidRDefault="00B35C7C" w:rsidP="008710B3">
      <w:pPr>
        <w:ind w:firstLine="360"/>
        <w:jc w:val="both"/>
        <w:rPr>
          <w:rFonts w:asciiTheme="minorHAnsi" w:hAnsiTheme="minorHAnsi"/>
          <w:bCs/>
          <w:i/>
          <w:color w:val="4F81BD" w:themeColor="accent1"/>
          <w:sz w:val="24"/>
          <w:szCs w:val="24"/>
        </w:rPr>
      </w:pPr>
      <w:r w:rsidRPr="00B35C7C">
        <w:rPr>
          <w:rFonts w:asciiTheme="minorHAnsi" w:hAnsiTheme="minorHAnsi"/>
          <w:i/>
          <w:color w:val="4F81BD" w:themeColor="accent1"/>
          <w:sz w:val="24"/>
          <w:szCs w:val="24"/>
        </w:rPr>
        <w:t xml:space="preserve">З </w:t>
      </w:r>
      <w:r w:rsidR="008710B3" w:rsidRPr="00B35C7C">
        <w:rPr>
          <w:rFonts w:asciiTheme="minorHAnsi" w:hAnsiTheme="minorHAnsi"/>
          <w:i/>
          <w:color w:val="4F81BD" w:themeColor="accent1"/>
          <w:sz w:val="24"/>
          <w:szCs w:val="24"/>
        </w:rPr>
        <w:t>метою поглиблення знань дисципліни та здобуття практичних навичок і вміння застосовувати теоретичні знання до вирішення прикладних задач хімії і хімічної технології з виготовлення косметичних засобів.</w:t>
      </w:r>
      <w:r w:rsidR="008710B3" w:rsidRPr="00B35C7C">
        <w:rPr>
          <w:rFonts w:asciiTheme="minorHAnsi" w:hAnsiTheme="minorHAnsi"/>
          <w:bCs/>
          <w:i/>
          <w:color w:val="4F81BD" w:themeColor="accent1"/>
          <w:sz w:val="24"/>
          <w:szCs w:val="24"/>
        </w:rPr>
        <w:t xml:space="preserve"> Виконання лабораторного практикуму надає змогу </w:t>
      </w:r>
      <w:r w:rsidR="008710B3" w:rsidRPr="00B35C7C">
        <w:rPr>
          <w:rFonts w:asciiTheme="minorHAnsi" w:hAnsiTheme="minorHAnsi"/>
          <w:bCs/>
          <w:i/>
          <w:color w:val="4F81BD" w:themeColor="accent1"/>
          <w:sz w:val="24"/>
          <w:szCs w:val="24"/>
        </w:rPr>
        <w:lastRenderedPageBreak/>
        <w:t>студентам отримувати сукупність вмінь самостійного проведення експерименту, обчислювати його кількісні параметри, аналізувати одержані результати і робити обґрунтовані висновки.</w:t>
      </w:r>
    </w:p>
    <w:p w14:paraId="6CD2FEBC" w14:textId="75835161" w:rsidR="00D26E84" w:rsidRDefault="00D26E84" w:rsidP="008710B3">
      <w:pPr>
        <w:ind w:firstLine="360"/>
        <w:jc w:val="both"/>
        <w:rPr>
          <w:rFonts w:asciiTheme="minorHAnsi" w:hAnsiTheme="minorHAnsi"/>
          <w:bCs/>
          <w:i/>
          <w:color w:val="4F81BD" w:themeColor="accent1"/>
          <w:sz w:val="24"/>
          <w:szCs w:val="24"/>
        </w:rPr>
      </w:pPr>
    </w:p>
    <w:p w14:paraId="49D5E369" w14:textId="77777777" w:rsidR="00D26E84" w:rsidRPr="00B35C7C" w:rsidRDefault="00D26E84" w:rsidP="008710B3">
      <w:pPr>
        <w:ind w:firstLine="360"/>
        <w:jc w:val="both"/>
        <w:rPr>
          <w:rFonts w:asciiTheme="minorHAnsi" w:hAnsiTheme="minorHAnsi"/>
          <w:i/>
          <w:color w:val="4F81BD" w:themeColor="accent1"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155"/>
        <w:gridCol w:w="1392"/>
        <w:gridCol w:w="7647"/>
      </w:tblGrid>
      <w:tr w:rsidR="00B35C7C" w:rsidRPr="00953A72" w14:paraId="562B35B1" w14:textId="77777777" w:rsidTr="00310DB1">
        <w:tc>
          <w:tcPr>
            <w:tcW w:w="0" w:type="auto"/>
            <w:shd w:val="clear" w:color="auto" w:fill="D9D9D9" w:themeFill="background1" w:themeFillShade="D9"/>
          </w:tcPr>
          <w:p w14:paraId="3A434FEC" w14:textId="77777777" w:rsidR="00B35C7C" w:rsidRPr="00953A72" w:rsidRDefault="00B35C7C" w:rsidP="00B35C7C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Тиждень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435DDF56" w14:textId="77777777" w:rsidR="00B35C7C" w:rsidRPr="00953A72" w:rsidRDefault="00B35C7C" w:rsidP="00B35C7C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953A72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Тема</w:t>
            </w:r>
          </w:p>
        </w:tc>
        <w:tc>
          <w:tcPr>
            <w:tcW w:w="7647" w:type="dxa"/>
            <w:shd w:val="clear" w:color="auto" w:fill="D9D9D9" w:themeFill="background1" w:themeFillShade="D9"/>
          </w:tcPr>
          <w:p w14:paraId="034DAE7A" w14:textId="77777777" w:rsidR="00B35C7C" w:rsidRPr="00953A72" w:rsidRDefault="00B35C7C" w:rsidP="00B35C7C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953A72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Опис запланованої роботи</w:t>
            </w:r>
          </w:p>
        </w:tc>
      </w:tr>
      <w:tr w:rsidR="00310DB1" w14:paraId="29DF841F" w14:textId="77777777" w:rsidTr="00310DB1">
        <w:tc>
          <w:tcPr>
            <w:tcW w:w="0" w:type="auto"/>
            <w:tcBorders>
              <w:bottom w:val="single" w:sz="4" w:space="0" w:color="auto"/>
            </w:tcBorders>
          </w:tcPr>
          <w:p w14:paraId="52B7AA0F" w14:textId="78E2287B" w:rsidR="00310DB1" w:rsidRPr="00843599" w:rsidRDefault="00310DB1" w:rsidP="00B35C7C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1392" w:type="dxa"/>
            <w:vMerge w:val="restart"/>
          </w:tcPr>
          <w:p w14:paraId="0E03576E" w14:textId="4FFC8BA6" w:rsidR="00310DB1" w:rsidRDefault="00310DB1" w:rsidP="009D475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Тема 1</w:t>
            </w:r>
          </w:p>
        </w:tc>
        <w:tc>
          <w:tcPr>
            <w:tcW w:w="7647" w:type="dxa"/>
          </w:tcPr>
          <w:p w14:paraId="313DC5F1" w14:textId="395765D3" w:rsidR="00310DB1" w:rsidRPr="00260941" w:rsidRDefault="00310DB1" w:rsidP="00B35C7C">
            <w:pPr>
              <w:spacing w:line="240" w:lineRule="auto"/>
              <w:contextualSpacing/>
              <w:jc w:val="both"/>
              <w:rPr>
                <w:rFonts w:ascii="Calibri" w:hAnsi="Calibri" w:cs="Calibri"/>
                <w:i/>
                <w:color w:val="4F81BD" w:themeColor="accent1"/>
                <w:sz w:val="24"/>
                <w:szCs w:val="24"/>
              </w:rPr>
            </w:pPr>
            <w:r w:rsidRPr="00260941">
              <w:rPr>
                <w:rFonts w:ascii="Calibri" w:hAnsi="Calibri" w:cs="Calibri"/>
                <w:i/>
                <w:color w:val="4F81BD" w:themeColor="accent1"/>
                <w:sz w:val="24"/>
                <w:szCs w:val="24"/>
              </w:rPr>
              <w:t>Отримання косметичних емульсій та аналіз їх властивостей</w:t>
            </w:r>
          </w:p>
        </w:tc>
      </w:tr>
      <w:tr w:rsidR="00310DB1" w14:paraId="42A9C3EA" w14:textId="77777777" w:rsidTr="00310DB1">
        <w:trPr>
          <w:trHeight w:val="699"/>
        </w:trPr>
        <w:tc>
          <w:tcPr>
            <w:tcW w:w="0" w:type="auto"/>
          </w:tcPr>
          <w:p w14:paraId="7EDC5D5E" w14:textId="0917C0BF" w:rsidR="00310DB1" w:rsidRPr="00843599" w:rsidRDefault="00310DB1" w:rsidP="00B35C7C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  <w:lang w:val="ru-RU"/>
              </w:rPr>
              <w:t>7</w:t>
            </w:r>
          </w:p>
          <w:p w14:paraId="66F6E39F" w14:textId="77777777" w:rsidR="00310DB1" w:rsidRDefault="00310DB1" w:rsidP="00B35C7C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14:paraId="288729FF" w14:textId="77777777" w:rsidR="00310DB1" w:rsidRDefault="00310DB1" w:rsidP="009D475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7647" w:type="dxa"/>
          </w:tcPr>
          <w:p w14:paraId="6462F04E" w14:textId="0D71D3BE" w:rsidR="00310DB1" w:rsidRPr="00260941" w:rsidRDefault="00310DB1" w:rsidP="00C56CA9">
            <w:pPr>
              <w:contextualSpacing/>
              <w:jc w:val="both"/>
              <w:rPr>
                <w:rFonts w:ascii="Calibri" w:hAnsi="Calibri" w:cs="Calibri"/>
                <w:i/>
                <w:iCs/>
                <w:color w:val="4F81BD" w:themeColor="accent1"/>
                <w:sz w:val="24"/>
                <w:szCs w:val="24"/>
              </w:rPr>
            </w:pPr>
            <w:r w:rsidRPr="00260941">
              <w:rPr>
                <w:rFonts w:ascii="Calibri" w:hAnsi="Calibri" w:cs="Calibri"/>
                <w:i/>
                <w:iCs/>
                <w:color w:val="4F81BD" w:themeColor="accent1"/>
                <w:sz w:val="24"/>
                <w:szCs w:val="24"/>
              </w:rPr>
              <w:t>Складання рецептури, отримання емульсійного крему та оцінка його якості</w:t>
            </w:r>
          </w:p>
        </w:tc>
      </w:tr>
      <w:tr w:rsidR="00310DB1" w14:paraId="489AC668" w14:textId="77777777" w:rsidTr="00310DB1">
        <w:trPr>
          <w:trHeight w:val="855"/>
        </w:trPr>
        <w:tc>
          <w:tcPr>
            <w:tcW w:w="0" w:type="auto"/>
          </w:tcPr>
          <w:p w14:paraId="05CDD136" w14:textId="058393D3" w:rsidR="00310DB1" w:rsidRPr="00843599" w:rsidRDefault="00310DB1" w:rsidP="00B35C7C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  <w:lang w:val="ru-RU"/>
              </w:rPr>
              <w:t>9</w:t>
            </w:r>
          </w:p>
        </w:tc>
        <w:tc>
          <w:tcPr>
            <w:tcW w:w="1392" w:type="dxa"/>
            <w:vMerge/>
          </w:tcPr>
          <w:p w14:paraId="43DFB8FE" w14:textId="77777777" w:rsidR="00310DB1" w:rsidRDefault="00310DB1" w:rsidP="00B35C7C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7647" w:type="dxa"/>
          </w:tcPr>
          <w:p w14:paraId="48FCA4B4" w14:textId="77777777" w:rsidR="00310DB1" w:rsidRPr="00260941" w:rsidRDefault="00310DB1" w:rsidP="00310DB1">
            <w:pPr>
              <w:jc w:val="both"/>
              <w:rPr>
                <w:rFonts w:ascii="Calibri" w:hAnsi="Calibri" w:cs="Calibri"/>
                <w:i/>
                <w:iCs/>
                <w:color w:val="4F81BD" w:themeColor="accent1"/>
                <w:sz w:val="24"/>
                <w:szCs w:val="24"/>
              </w:rPr>
            </w:pPr>
            <w:r w:rsidRPr="00260941">
              <w:rPr>
                <w:rFonts w:ascii="Calibri" w:hAnsi="Calibri" w:cs="Calibri"/>
                <w:i/>
                <w:iCs/>
                <w:color w:val="4F81BD" w:themeColor="accent1"/>
                <w:sz w:val="24"/>
                <w:szCs w:val="24"/>
              </w:rPr>
              <w:t>Визначення основних показників якості емульсійного косметичного крему</w:t>
            </w:r>
          </w:p>
          <w:p w14:paraId="78C8C0D6" w14:textId="0F84711D" w:rsidR="00310DB1" w:rsidRPr="00260941" w:rsidRDefault="00310DB1" w:rsidP="00C56CA9">
            <w:pPr>
              <w:contextualSpacing/>
              <w:jc w:val="both"/>
              <w:rPr>
                <w:rFonts w:ascii="Calibri" w:hAnsi="Calibri" w:cs="Calibri"/>
                <w:i/>
                <w:color w:val="4F81BD" w:themeColor="accent1"/>
                <w:sz w:val="24"/>
                <w:szCs w:val="24"/>
              </w:rPr>
            </w:pPr>
          </w:p>
        </w:tc>
      </w:tr>
      <w:tr w:rsidR="00310DB1" w14:paraId="1EFCD4A6" w14:textId="77777777" w:rsidTr="00310DB1">
        <w:trPr>
          <w:trHeight w:val="855"/>
        </w:trPr>
        <w:tc>
          <w:tcPr>
            <w:tcW w:w="0" w:type="auto"/>
          </w:tcPr>
          <w:p w14:paraId="74BA5693" w14:textId="7A69321A" w:rsidR="00310DB1" w:rsidRPr="00843599" w:rsidRDefault="00310DB1" w:rsidP="00B35C7C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  <w:lang w:val="ru-RU"/>
              </w:rPr>
              <w:t>12</w:t>
            </w:r>
          </w:p>
        </w:tc>
        <w:tc>
          <w:tcPr>
            <w:tcW w:w="1392" w:type="dxa"/>
            <w:vMerge/>
          </w:tcPr>
          <w:p w14:paraId="2B983A97" w14:textId="77777777" w:rsidR="00310DB1" w:rsidRDefault="00310DB1" w:rsidP="00B35C7C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7647" w:type="dxa"/>
          </w:tcPr>
          <w:p w14:paraId="0A0C8FFF" w14:textId="55C18E8D" w:rsidR="00310DB1" w:rsidRPr="00260941" w:rsidRDefault="00310DB1" w:rsidP="00260941">
            <w:pPr>
              <w:rPr>
                <w:rFonts w:ascii="Calibri" w:hAnsi="Calibri" w:cs="Calibri"/>
                <w:i/>
                <w:iCs/>
                <w:color w:val="4F81BD" w:themeColor="accent1"/>
                <w:sz w:val="24"/>
                <w:szCs w:val="24"/>
              </w:rPr>
            </w:pPr>
            <w:r w:rsidRPr="00260941">
              <w:rPr>
                <w:rFonts w:ascii="Calibri" w:hAnsi="Calibri" w:cs="Calibri"/>
                <w:i/>
                <w:iCs/>
                <w:color w:val="4F81BD" w:themeColor="accent1"/>
                <w:sz w:val="24"/>
                <w:szCs w:val="24"/>
              </w:rPr>
              <w:t>Створення парфумерних засобів на різній основі</w:t>
            </w:r>
          </w:p>
        </w:tc>
      </w:tr>
    </w:tbl>
    <w:p w14:paraId="7F91F529" w14:textId="77777777" w:rsidR="008710B3" w:rsidRPr="008710B3" w:rsidRDefault="008710B3" w:rsidP="008710B3"/>
    <w:p w14:paraId="4D050CF8" w14:textId="672500C3" w:rsidR="004A6336" w:rsidRPr="004472C0" w:rsidRDefault="004A6336" w:rsidP="009D475A">
      <w:pPr>
        <w:pStyle w:val="1"/>
        <w:numPr>
          <w:ilvl w:val="0"/>
          <w:numId w:val="30"/>
        </w:numPr>
        <w:spacing w:line="240" w:lineRule="auto"/>
      </w:pPr>
      <w:r w:rsidRPr="004472C0">
        <w:t>Самостійна робота студента</w:t>
      </w:r>
    </w:p>
    <w:p w14:paraId="52F83E86" w14:textId="51DC0095" w:rsidR="00A17999" w:rsidRDefault="00CA27E6" w:rsidP="00D51FA3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Самостійна робота студента </w:t>
      </w:r>
      <w:r w:rsidR="00F31022">
        <w:rPr>
          <w:rFonts w:asciiTheme="minorHAnsi" w:hAnsiTheme="minorHAnsi"/>
          <w:i/>
          <w:color w:val="0070C0"/>
          <w:sz w:val="24"/>
          <w:szCs w:val="24"/>
        </w:rPr>
        <w:t xml:space="preserve">(СРС)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протягом семестру включає </w:t>
      </w:r>
      <w:r w:rsidR="00001006">
        <w:rPr>
          <w:rFonts w:asciiTheme="minorHAnsi" w:hAnsiTheme="minorHAnsi"/>
          <w:i/>
          <w:color w:val="0070C0"/>
          <w:sz w:val="24"/>
          <w:szCs w:val="24"/>
        </w:rPr>
        <w:t>повторення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001006">
        <w:rPr>
          <w:rFonts w:asciiTheme="minorHAnsi" w:hAnsiTheme="minorHAnsi"/>
          <w:i/>
          <w:color w:val="0070C0"/>
          <w:sz w:val="24"/>
          <w:szCs w:val="24"/>
        </w:rPr>
        <w:t>лекційного матеріалу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, </w:t>
      </w:r>
      <w:r w:rsidR="00A36B59">
        <w:rPr>
          <w:rFonts w:asciiTheme="minorHAnsi" w:hAnsiTheme="minorHAnsi"/>
          <w:i/>
          <w:color w:val="0070C0"/>
          <w:sz w:val="24"/>
          <w:szCs w:val="24"/>
        </w:rPr>
        <w:t>підготування до практичних занять, вирішення типових задач, написання протоколів до лабораторних робіт</w:t>
      </w:r>
      <w:r w:rsidR="0088187E">
        <w:rPr>
          <w:rFonts w:asciiTheme="minorHAnsi" w:hAnsiTheme="minorHAnsi"/>
          <w:i/>
          <w:color w:val="0070C0"/>
          <w:sz w:val="24"/>
          <w:szCs w:val="24"/>
        </w:rPr>
        <w:t xml:space="preserve">: </w:t>
      </w:r>
    </w:p>
    <w:tbl>
      <w:tblPr>
        <w:tblStyle w:val="a4"/>
        <w:tblW w:w="0" w:type="auto"/>
        <w:tblInd w:w="84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103"/>
        <w:gridCol w:w="3389"/>
      </w:tblGrid>
      <w:tr w:rsidR="00F31022" w14:paraId="3F1BF2CC" w14:textId="77777777" w:rsidTr="001E48A9">
        <w:tc>
          <w:tcPr>
            <w:tcW w:w="0" w:type="auto"/>
            <w:vAlign w:val="center"/>
          </w:tcPr>
          <w:p w14:paraId="0FE4AB45" w14:textId="529C1335" w:rsidR="00F31022" w:rsidRPr="00F31022" w:rsidRDefault="00F31022" w:rsidP="001E48A9">
            <w:pPr>
              <w:spacing w:after="120"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Вид СРС</w:t>
            </w:r>
          </w:p>
        </w:tc>
        <w:tc>
          <w:tcPr>
            <w:tcW w:w="0" w:type="auto"/>
            <w:vAlign w:val="center"/>
          </w:tcPr>
          <w:p w14:paraId="528B251F" w14:textId="6A773B29" w:rsidR="00F31022" w:rsidRDefault="00F31022" w:rsidP="001E48A9">
            <w:pPr>
              <w:spacing w:after="120"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Кількість годин</w:t>
            </w:r>
            <w:r w:rsidR="001E48A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на підготовку</w:t>
            </w:r>
          </w:p>
        </w:tc>
      </w:tr>
      <w:tr w:rsidR="00F31022" w14:paraId="557999DB" w14:textId="77777777" w:rsidTr="001E48A9">
        <w:tc>
          <w:tcPr>
            <w:tcW w:w="0" w:type="auto"/>
          </w:tcPr>
          <w:p w14:paraId="59CDA0A9" w14:textId="3554DF00" w:rsidR="00F31022" w:rsidRDefault="00F31022" w:rsidP="00F3102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F3102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Підготовка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Pr="00F3102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до </w:t>
            </w:r>
            <w:r w:rsidR="00A8653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лабораторних робот </w:t>
            </w:r>
          </w:p>
        </w:tc>
        <w:tc>
          <w:tcPr>
            <w:tcW w:w="0" w:type="auto"/>
          </w:tcPr>
          <w:p w14:paraId="409955B3" w14:textId="4B8C9890" w:rsidR="00F31022" w:rsidRDefault="00F539F3" w:rsidP="00BA422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  <w:r w:rsidR="002056A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 w:rsidR="00F3102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години </w:t>
            </w:r>
          </w:p>
        </w:tc>
      </w:tr>
      <w:tr w:rsidR="001E48A9" w14:paraId="64DDACE3" w14:textId="77777777" w:rsidTr="001E48A9">
        <w:tc>
          <w:tcPr>
            <w:tcW w:w="0" w:type="auto"/>
          </w:tcPr>
          <w:p w14:paraId="739122A8" w14:textId="71379CE4" w:rsidR="001E48A9" w:rsidRDefault="001E48A9" w:rsidP="00D51FA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Підготовка до </w:t>
            </w:r>
            <w:r w:rsidR="00A8653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модульної контрольної роботи</w:t>
            </w:r>
          </w:p>
        </w:tc>
        <w:tc>
          <w:tcPr>
            <w:tcW w:w="0" w:type="auto"/>
          </w:tcPr>
          <w:p w14:paraId="21EB8F1A" w14:textId="18C8F4BD" w:rsidR="001E48A9" w:rsidRDefault="00F539F3" w:rsidP="00D51FA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  <w:lang w:val="en-US"/>
              </w:rPr>
              <w:t>1</w:t>
            </w:r>
            <w:r w:rsidR="002056A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  <w:r w:rsidR="001E48A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години</w:t>
            </w:r>
          </w:p>
        </w:tc>
      </w:tr>
    </w:tbl>
    <w:p w14:paraId="362F3B89" w14:textId="77777777" w:rsidR="00D51FA3" w:rsidRPr="0023533A" w:rsidRDefault="00D51FA3" w:rsidP="00D51FA3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791886A6" w14:textId="3B9CB370" w:rsidR="00F95D78" w:rsidRPr="00F95D78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Політика та контроль</w:t>
      </w:r>
    </w:p>
    <w:p w14:paraId="11F60A99" w14:textId="48F8FE7C" w:rsidR="004A6336" w:rsidRPr="004472C0" w:rsidRDefault="00F51B26" w:rsidP="009D475A">
      <w:pPr>
        <w:pStyle w:val="1"/>
        <w:numPr>
          <w:ilvl w:val="0"/>
          <w:numId w:val="30"/>
        </w:numPr>
        <w:spacing w:line="240" w:lineRule="auto"/>
      </w:pPr>
      <w:r>
        <w:t>П</w:t>
      </w:r>
      <w:r w:rsidR="004A6336" w:rsidRPr="004472C0">
        <w:t>олітика навчальної дисципліни</w:t>
      </w:r>
      <w:r w:rsidR="00087AFC">
        <w:t xml:space="preserve"> (освітнього компонента)</w:t>
      </w:r>
    </w:p>
    <w:p w14:paraId="36B6A47D" w14:textId="27781573" w:rsidR="009F0DAC" w:rsidRDefault="00BA4223" w:rsidP="00BA4223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У звичайному режимі роботи університету лекції </w:t>
      </w:r>
      <w:r w:rsidR="002A493D">
        <w:rPr>
          <w:rFonts w:asciiTheme="minorHAnsi" w:hAnsiTheme="minorHAnsi"/>
          <w:i/>
          <w:color w:val="0070C0"/>
          <w:sz w:val="24"/>
          <w:szCs w:val="24"/>
        </w:rPr>
        <w:t xml:space="preserve">практичні та лабораторні заняття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проводяться в навчальних аудиторіях. У змішаному режимі лекційні заняття проводяться через платформу дистанційного навчання Сікорський, </w:t>
      </w:r>
      <w:r w:rsidR="002A493D">
        <w:rPr>
          <w:rFonts w:asciiTheme="minorHAnsi" w:hAnsiTheme="minorHAnsi"/>
          <w:i/>
          <w:color w:val="0070C0"/>
          <w:sz w:val="24"/>
          <w:szCs w:val="24"/>
        </w:rPr>
        <w:t>лабораторні роботи</w:t>
      </w:r>
      <w:r w:rsidR="005167F7">
        <w:rPr>
          <w:rFonts w:asciiTheme="minorHAnsi" w:hAnsiTheme="minorHAnsi"/>
          <w:i/>
          <w:color w:val="0070C0"/>
          <w:sz w:val="24"/>
          <w:szCs w:val="24"/>
        </w:rPr>
        <w:t xml:space="preserve"> - у лабораторіях. </w:t>
      </w:r>
      <w:r>
        <w:rPr>
          <w:rFonts w:asciiTheme="minorHAnsi" w:hAnsiTheme="minorHAnsi"/>
          <w:i/>
          <w:color w:val="0070C0"/>
          <w:sz w:val="24"/>
          <w:szCs w:val="24"/>
        </w:rPr>
        <w:t>У дистанційному режимі всі заняття проводяться через платформу дистанційного навчання Сікорський.</w:t>
      </w:r>
      <w:r w:rsidR="009F0DAC">
        <w:rPr>
          <w:rFonts w:asciiTheme="minorHAnsi" w:hAnsiTheme="minorHAnsi"/>
          <w:i/>
          <w:color w:val="0070C0"/>
          <w:sz w:val="24"/>
          <w:szCs w:val="24"/>
        </w:rPr>
        <w:t xml:space="preserve"> Відвідування лекцій</w:t>
      </w:r>
      <w:r w:rsidR="005167F7">
        <w:rPr>
          <w:rFonts w:asciiTheme="minorHAnsi" w:hAnsiTheme="minorHAnsi"/>
          <w:i/>
          <w:color w:val="0070C0"/>
          <w:sz w:val="24"/>
          <w:szCs w:val="24"/>
        </w:rPr>
        <w:t>, практичних занять та лабораторних робіт</w:t>
      </w:r>
      <w:r w:rsidR="009F0DAC">
        <w:rPr>
          <w:rFonts w:asciiTheme="minorHAnsi" w:hAnsiTheme="minorHAnsi"/>
          <w:i/>
          <w:color w:val="0070C0"/>
          <w:sz w:val="24"/>
          <w:szCs w:val="24"/>
        </w:rPr>
        <w:t xml:space="preserve"> є обов’язковим.</w:t>
      </w:r>
    </w:p>
    <w:p w14:paraId="4C09A03E" w14:textId="1902B56E" w:rsidR="00BA4223" w:rsidRDefault="009F0DAC" w:rsidP="00BA4223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На початку кожної лекції проводиться опитування за матеріалами попередньої лекції із застосуванням інтерактивних засобів (</w:t>
      </w:r>
      <w:r>
        <w:rPr>
          <w:rFonts w:asciiTheme="minorHAnsi" w:hAnsiTheme="minorHAnsi"/>
          <w:i/>
          <w:color w:val="0070C0"/>
          <w:sz w:val="24"/>
          <w:szCs w:val="24"/>
          <w:lang w:val="en-GB"/>
        </w:rPr>
        <w:t>Google</w:t>
      </w:r>
      <w:r w:rsidRPr="007A2BC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  <w:lang w:val="en-GB"/>
        </w:rPr>
        <w:t>Forms</w:t>
      </w:r>
      <w:r w:rsidRPr="007A2BCC">
        <w:rPr>
          <w:rFonts w:asciiTheme="minorHAnsi" w:hAnsiTheme="minorHAnsi"/>
          <w:i/>
          <w:color w:val="0070C0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i/>
          <w:color w:val="0070C0"/>
          <w:sz w:val="24"/>
          <w:szCs w:val="24"/>
          <w:lang w:val="en-GB"/>
        </w:rPr>
        <w:t>menti</w:t>
      </w:r>
      <w:proofErr w:type="spellEnd"/>
      <w:r w:rsidRPr="007A2BCC">
        <w:rPr>
          <w:rFonts w:asciiTheme="minorHAnsi" w:hAnsiTheme="minorHAnsi"/>
          <w:i/>
          <w:color w:val="0070C0"/>
          <w:sz w:val="24"/>
          <w:szCs w:val="24"/>
        </w:rPr>
        <w:t>.</w:t>
      </w:r>
      <w:r>
        <w:rPr>
          <w:rFonts w:asciiTheme="minorHAnsi" w:hAnsiTheme="minorHAnsi"/>
          <w:i/>
          <w:color w:val="0070C0"/>
          <w:sz w:val="24"/>
          <w:szCs w:val="24"/>
          <w:lang w:val="en-GB"/>
        </w:rPr>
        <w:t>com</w:t>
      </w:r>
      <w:r w:rsidRPr="007A2BCC">
        <w:rPr>
          <w:rFonts w:asciiTheme="minorHAnsi" w:hAnsiTheme="minorHAnsi"/>
          <w:i/>
          <w:color w:val="0070C0"/>
          <w:sz w:val="24"/>
          <w:szCs w:val="24"/>
        </w:rPr>
        <w:t xml:space="preserve">, </w:t>
      </w:r>
      <w:r>
        <w:rPr>
          <w:rFonts w:asciiTheme="minorHAnsi" w:hAnsiTheme="minorHAnsi"/>
          <w:i/>
          <w:color w:val="0070C0"/>
          <w:sz w:val="24"/>
          <w:szCs w:val="24"/>
          <w:lang w:val="en-GB"/>
        </w:rPr>
        <w:t>Kahoot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тощо). </w:t>
      </w:r>
      <w:r w:rsidR="003A616F">
        <w:rPr>
          <w:rFonts w:asciiTheme="minorHAnsi" w:hAnsiTheme="minorHAnsi"/>
          <w:i/>
          <w:color w:val="0070C0"/>
          <w:sz w:val="24"/>
          <w:szCs w:val="24"/>
        </w:rPr>
        <w:t>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та підвищення зацікавленості.</w:t>
      </w:r>
    </w:p>
    <w:p w14:paraId="0A6D2A76" w14:textId="077A7822" w:rsidR="003A616F" w:rsidRPr="009041A5" w:rsidRDefault="001C5549" w:rsidP="00145A3C">
      <w:pPr>
        <w:spacing w:before="120"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  <w:u w:val="single"/>
        </w:rPr>
      </w:pPr>
      <w:r w:rsidRPr="009041A5">
        <w:rPr>
          <w:rFonts w:asciiTheme="minorHAnsi" w:hAnsiTheme="minorHAnsi"/>
          <w:i/>
          <w:color w:val="0070C0"/>
          <w:sz w:val="24"/>
          <w:szCs w:val="24"/>
          <w:u w:val="single"/>
        </w:rPr>
        <w:t xml:space="preserve">Правила </w:t>
      </w:r>
      <w:r w:rsidR="00E028FC">
        <w:rPr>
          <w:rFonts w:asciiTheme="minorHAnsi" w:hAnsiTheme="minorHAnsi"/>
          <w:i/>
          <w:color w:val="0070C0"/>
          <w:sz w:val="24"/>
          <w:szCs w:val="24"/>
          <w:u w:val="single"/>
        </w:rPr>
        <w:t>захисту лабораторних робіт</w:t>
      </w:r>
      <w:r w:rsidRPr="009041A5">
        <w:rPr>
          <w:rFonts w:asciiTheme="minorHAnsi" w:hAnsiTheme="minorHAnsi"/>
          <w:i/>
          <w:color w:val="0070C0"/>
          <w:sz w:val="24"/>
          <w:szCs w:val="24"/>
          <w:u w:val="single"/>
        </w:rPr>
        <w:t>:</w:t>
      </w:r>
    </w:p>
    <w:p w14:paraId="1E1FCD3D" w14:textId="16F9853D" w:rsidR="001C5549" w:rsidRPr="00310DB1" w:rsidRDefault="001C5549" w:rsidP="00310DB1">
      <w:pPr>
        <w:pStyle w:val="a0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C5549">
        <w:rPr>
          <w:rFonts w:asciiTheme="minorHAnsi" w:hAnsiTheme="minorHAnsi"/>
          <w:i/>
          <w:color w:val="0070C0"/>
          <w:sz w:val="24"/>
          <w:szCs w:val="24"/>
        </w:rPr>
        <w:t xml:space="preserve">До захисту допускаються студенти, які </w:t>
      </w:r>
      <w:r w:rsidR="00E028FC">
        <w:rPr>
          <w:rFonts w:asciiTheme="minorHAnsi" w:hAnsiTheme="minorHAnsi"/>
          <w:i/>
          <w:color w:val="0070C0"/>
          <w:sz w:val="24"/>
          <w:szCs w:val="24"/>
        </w:rPr>
        <w:t>відпрацювали лабораторну роботу та оформили протокол згідно з вимогами</w:t>
      </w:r>
      <w:r w:rsidR="00CE4B1C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45116158" w14:textId="23CDDA54" w:rsidR="001C5549" w:rsidRDefault="001C5549" w:rsidP="009041A5">
      <w:pPr>
        <w:pStyle w:val="a0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C5549">
        <w:rPr>
          <w:rFonts w:asciiTheme="minorHAnsi" w:hAnsiTheme="minorHAnsi"/>
          <w:i/>
          <w:color w:val="0070C0"/>
          <w:sz w:val="24"/>
          <w:szCs w:val="24"/>
        </w:rPr>
        <w:t xml:space="preserve">Після перевірки </w:t>
      </w:r>
      <w:r w:rsidR="00CE4B1C">
        <w:rPr>
          <w:rFonts w:asciiTheme="minorHAnsi" w:hAnsiTheme="minorHAnsi"/>
          <w:i/>
          <w:color w:val="0070C0"/>
          <w:sz w:val="24"/>
          <w:szCs w:val="24"/>
        </w:rPr>
        <w:t xml:space="preserve">оформленого протоколу </w:t>
      </w:r>
      <w:r w:rsidRPr="001C5549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9041A5">
        <w:rPr>
          <w:rFonts w:asciiTheme="minorHAnsi" w:hAnsiTheme="minorHAnsi"/>
          <w:i/>
          <w:color w:val="0070C0"/>
          <w:sz w:val="24"/>
          <w:szCs w:val="24"/>
        </w:rPr>
        <w:t xml:space="preserve">викладачем </w:t>
      </w:r>
      <w:r w:rsidR="00CE4B1C">
        <w:rPr>
          <w:rFonts w:asciiTheme="minorHAnsi" w:hAnsiTheme="minorHAnsi"/>
          <w:i/>
          <w:color w:val="0070C0"/>
          <w:sz w:val="24"/>
          <w:szCs w:val="24"/>
        </w:rPr>
        <w:t>за</w:t>
      </w:r>
      <w:r w:rsidRPr="001C5549">
        <w:rPr>
          <w:rFonts w:asciiTheme="minorHAnsi" w:hAnsiTheme="minorHAnsi"/>
          <w:i/>
          <w:color w:val="0070C0"/>
          <w:sz w:val="24"/>
          <w:szCs w:val="24"/>
        </w:rPr>
        <w:t xml:space="preserve"> захист виставляється загальна оцінка і робота вважається захищеною.</w:t>
      </w:r>
    </w:p>
    <w:p w14:paraId="4F838DF2" w14:textId="0552A71C" w:rsidR="009041A5" w:rsidRPr="001C5549" w:rsidRDefault="009041A5" w:rsidP="009041A5">
      <w:pPr>
        <w:pStyle w:val="a0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C5549">
        <w:rPr>
          <w:rFonts w:asciiTheme="minorHAnsi" w:hAnsiTheme="minorHAnsi"/>
          <w:i/>
          <w:color w:val="0070C0"/>
          <w:sz w:val="24"/>
          <w:szCs w:val="24"/>
        </w:rPr>
        <w:t xml:space="preserve">Несвоєчасні захист і виконання роботи без поважної причини штрафуються </w:t>
      </w:r>
      <w:r>
        <w:rPr>
          <w:rFonts w:asciiTheme="minorHAnsi" w:hAnsiTheme="minorHAnsi"/>
          <w:i/>
          <w:color w:val="0070C0"/>
          <w:sz w:val="24"/>
          <w:szCs w:val="24"/>
        </w:rPr>
        <w:t>відповідно до правил</w:t>
      </w:r>
      <w:r w:rsidRPr="0023533A">
        <w:rPr>
          <w:rFonts w:asciiTheme="minorHAnsi" w:hAnsiTheme="minorHAnsi"/>
          <w:i/>
          <w:color w:val="0070C0"/>
          <w:sz w:val="24"/>
          <w:szCs w:val="24"/>
        </w:rPr>
        <w:t xml:space="preserve"> призначення заохочувальних та штрафних балів</w:t>
      </w:r>
      <w:r w:rsidRPr="001C5549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656F1F78" w14:textId="066F552A" w:rsidR="009041A5" w:rsidRPr="009041A5" w:rsidRDefault="009041A5" w:rsidP="00145A3C">
      <w:pPr>
        <w:spacing w:before="120"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  <w:u w:val="single"/>
        </w:rPr>
      </w:pPr>
      <w:r w:rsidRPr="009041A5">
        <w:rPr>
          <w:rFonts w:asciiTheme="minorHAnsi" w:hAnsiTheme="minorHAnsi"/>
          <w:i/>
          <w:color w:val="0070C0"/>
          <w:sz w:val="24"/>
          <w:szCs w:val="24"/>
          <w:u w:val="single"/>
        </w:rPr>
        <w:t>Правила призначення заохочувальних та штрафних балів:</w:t>
      </w:r>
    </w:p>
    <w:p w14:paraId="30459D63" w14:textId="67000E75" w:rsidR="009041A5" w:rsidRDefault="009A290A" w:rsidP="009041A5">
      <w:pPr>
        <w:pStyle w:val="a0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lastRenderedPageBreak/>
        <w:t>Н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>есвоєчасн</w:t>
      </w:r>
      <w:r>
        <w:rPr>
          <w:rFonts w:asciiTheme="minorHAnsi" w:hAnsiTheme="minorHAnsi"/>
          <w:i/>
          <w:color w:val="0070C0"/>
          <w:sz w:val="24"/>
          <w:szCs w:val="24"/>
        </w:rPr>
        <w:t>е виконання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611994">
        <w:rPr>
          <w:rFonts w:asciiTheme="minorHAnsi" w:hAnsiTheme="minorHAnsi"/>
          <w:i/>
          <w:color w:val="0070C0"/>
          <w:sz w:val="24"/>
          <w:szCs w:val="24"/>
        </w:rPr>
        <w:t>лабораторного заняття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 xml:space="preserve"> без поважної причини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штрафуються </w:t>
      </w:r>
      <w:r w:rsidR="009041A5">
        <w:rPr>
          <w:rFonts w:asciiTheme="minorHAnsi" w:hAnsiTheme="minorHAnsi"/>
          <w:i/>
          <w:color w:val="0070C0"/>
          <w:sz w:val="24"/>
          <w:szCs w:val="24"/>
        </w:rPr>
        <w:t>штрафу</w:t>
      </w:r>
      <w:r>
        <w:rPr>
          <w:rFonts w:asciiTheme="minorHAnsi" w:hAnsiTheme="minorHAnsi"/>
          <w:i/>
          <w:color w:val="0070C0"/>
          <w:sz w:val="24"/>
          <w:szCs w:val="24"/>
        </w:rPr>
        <w:t>є</w:t>
      </w:r>
      <w:r w:rsidR="009041A5">
        <w:rPr>
          <w:rFonts w:asciiTheme="minorHAnsi" w:hAnsiTheme="minorHAnsi"/>
          <w:i/>
          <w:color w:val="0070C0"/>
          <w:sz w:val="24"/>
          <w:szCs w:val="24"/>
        </w:rPr>
        <w:t xml:space="preserve">ться 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>1 бал</w:t>
      </w:r>
      <w:r w:rsidR="009041A5">
        <w:rPr>
          <w:rFonts w:asciiTheme="minorHAnsi" w:hAnsiTheme="minorHAnsi"/>
          <w:i/>
          <w:color w:val="0070C0"/>
          <w:sz w:val="24"/>
          <w:szCs w:val="24"/>
        </w:rPr>
        <w:t>ом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>;</w:t>
      </w:r>
    </w:p>
    <w:p w14:paraId="72453E78" w14:textId="73BAE096" w:rsidR="009A290A" w:rsidRPr="009041A5" w:rsidRDefault="009A290A" w:rsidP="009041A5">
      <w:pPr>
        <w:pStyle w:val="a0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Н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>есвоєчасн</w:t>
      </w:r>
      <w:r>
        <w:rPr>
          <w:rFonts w:asciiTheme="minorHAnsi" w:hAnsiTheme="minorHAnsi"/>
          <w:i/>
          <w:color w:val="0070C0"/>
          <w:sz w:val="24"/>
          <w:szCs w:val="24"/>
        </w:rPr>
        <w:t>ий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</w:rPr>
        <w:t>захист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 xml:space="preserve"> роботи без поважної причини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штрафуються 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>1 бал</w:t>
      </w:r>
      <w:r>
        <w:rPr>
          <w:rFonts w:asciiTheme="minorHAnsi" w:hAnsiTheme="minorHAnsi"/>
          <w:i/>
          <w:color w:val="0070C0"/>
          <w:sz w:val="24"/>
          <w:szCs w:val="24"/>
        </w:rPr>
        <w:t>ом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>;</w:t>
      </w:r>
    </w:p>
    <w:p w14:paraId="79B3BB20" w14:textId="4CA24655" w:rsidR="009041A5" w:rsidRPr="009041A5" w:rsidRDefault="009A290A" w:rsidP="009A290A">
      <w:pPr>
        <w:pStyle w:val="a0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9A290A">
        <w:rPr>
          <w:rFonts w:asciiTheme="minorHAnsi" w:hAnsiTheme="minorHAnsi"/>
          <w:i/>
          <w:color w:val="0070C0"/>
          <w:sz w:val="24"/>
          <w:szCs w:val="24"/>
        </w:rPr>
        <w:t xml:space="preserve">За кожний тиждень запізнення з поданням розрахункової роботи на перевірку нараховується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1 </w:t>
      </w:r>
      <w:r w:rsidRPr="009A290A">
        <w:rPr>
          <w:rFonts w:asciiTheme="minorHAnsi" w:hAnsiTheme="minorHAnsi"/>
          <w:i/>
          <w:color w:val="0070C0"/>
          <w:sz w:val="24"/>
          <w:szCs w:val="24"/>
        </w:rPr>
        <w:t>штрафний бал (</w:t>
      </w:r>
      <w:r>
        <w:rPr>
          <w:rFonts w:asciiTheme="minorHAnsi" w:hAnsiTheme="minorHAnsi"/>
          <w:i/>
          <w:color w:val="0070C0"/>
          <w:sz w:val="24"/>
          <w:szCs w:val="24"/>
        </w:rPr>
        <w:t>але</w:t>
      </w:r>
      <w:r w:rsidRPr="009A290A">
        <w:rPr>
          <w:rFonts w:asciiTheme="minorHAnsi" w:hAnsiTheme="minorHAnsi"/>
          <w:i/>
          <w:color w:val="0070C0"/>
          <w:sz w:val="24"/>
          <w:szCs w:val="24"/>
        </w:rPr>
        <w:t xml:space="preserve"> не більше 5 балів).</w:t>
      </w:r>
    </w:p>
    <w:p w14:paraId="7F1EA47F" w14:textId="5CDD3D1E" w:rsidR="009041A5" w:rsidRPr="009041A5" w:rsidRDefault="009A290A" w:rsidP="009041A5">
      <w:pPr>
        <w:pStyle w:val="a0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За модернізацію робіт нараховується від 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>1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до 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 xml:space="preserve">6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заохочувальних 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>балів;</w:t>
      </w:r>
    </w:p>
    <w:p w14:paraId="7F1B5DDA" w14:textId="2EE0B64C" w:rsidR="009041A5" w:rsidRPr="009041A5" w:rsidRDefault="009A290A" w:rsidP="009A290A">
      <w:pPr>
        <w:pStyle w:val="a0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За 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>виконання завдань із удосконалення дидактичних матеріалів з дисципліни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9A290A">
        <w:rPr>
          <w:rFonts w:asciiTheme="minorHAnsi" w:hAnsiTheme="minorHAnsi"/>
          <w:i/>
          <w:color w:val="0070C0"/>
          <w:sz w:val="24"/>
          <w:szCs w:val="24"/>
        </w:rPr>
        <w:t>нараховується від 1 до 6 заохочувальних балів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>;</w:t>
      </w:r>
    </w:p>
    <w:p w14:paraId="73171C07" w14:textId="6FC3C6A2" w:rsidR="009041A5" w:rsidRDefault="009A290A" w:rsidP="009041A5">
      <w:pPr>
        <w:pStyle w:val="a0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За активну роботу на лекції нараховується до 0,5 заохочувальних балів (але не більше 10 балів на семестр).</w:t>
      </w:r>
    </w:p>
    <w:p w14:paraId="7D96415B" w14:textId="5AEFA2E8" w:rsidR="00936F07" w:rsidRPr="00145A3C" w:rsidRDefault="00936F07" w:rsidP="00160FA6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936F07">
        <w:rPr>
          <w:rFonts w:asciiTheme="minorHAnsi" w:hAnsiTheme="minorHAnsi"/>
          <w:i/>
          <w:color w:val="0070C0"/>
          <w:sz w:val="24"/>
          <w:szCs w:val="24"/>
          <w:u w:val="single"/>
        </w:rPr>
        <w:t>Політика</w:t>
      </w:r>
      <w:r w:rsidRPr="007A2BCC">
        <w:rPr>
          <w:rFonts w:asciiTheme="minorHAnsi" w:hAnsiTheme="minorHAnsi"/>
          <w:i/>
          <w:color w:val="0070C0"/>
          <w:sz w:val="24"/>
          <w:szCs w:val="24"/>
          <w:u w:val="single"/>
          <w:lang w:val="ru-RU"/>
        </w:rPr>
        <w:t xml:space="preserve"> </w:t>
      </w:r>
      <w:r w:rsidRPr="00936F07">
        <w:rPr>
          <w:rFonts w:asciiTheme="minorHAnsi" w:hAnsiTheme="minorHAnsi"/>
          <w:i/>
          <w:color w:val="0070C0"/>
          <w:sz w:val="24"/>
          <w:szCs w:val="24"/>
          <w:u w:val="single"/>
        </w:rPr>
        <w:t>дедлайнів та перескладань</w:t>
      </w:r>
      <w:r w:rsidRPr="009041A5">
        <w:rPr>
          <w:rFonts w:asciiTheme="minorHAnsi" w:hAnsiTheme="minorHAnsi"/>
          <w:i/>
          <w:color w:val="0070C0"/>
          <w:sz w:val="24"/>
          <w:szCs w:val="24"/>
          <w:u w:val="single"/>
        </w:rPr>
        <w:t>:</w:t>
      </w:r>
      <w:r w:rsidR="00145A3C">
        <w:rPr>
          <w:rFonts w:asciiTheme="minorHAnsi" w:hAnsiTheme="minorHAnsi"/>
          <w:i/>
          <w:color w:val="0070C0"/>
          <w:sz w:val="24"/>
          <w:szCs w:val="24"/>
          <w:u w:val="single"/>
        </w:rPr>
        <w:t xml:space="preserve"> </w:t>
      </w:r>
      <w:r w:rsidR="00145A3C" w:rsidRPr="00145A3C">
        <w:rPr>
          <w:rFonts w:asciiTheme="minorHAnsi" w:hAnsiTheme="minorHAnsi"/>
          <w:i/>
          <w:color w:val="0070C0"/>
          <w:sz w:val="24"/>
          <w:szCs w:val="24"/>
        </w:rPr>
        <w:t>визначається п. 8 Положення про поточний, календарний та семестровий контроль результатів навчання в КПІ ім. Ігоря Сікорського</w:t>
      </w:r>
    </w:p>
    <w:p w14:paraId="3A1FEF13" w14:textId="35392473" w:rsidR="00BA4223" w:rsidRPr="00BA4223" w:rsidRDefault="008203F9" w:rsidP="00160FA6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936F07">
        <w:rPr>
          <w:rFonts w:asciiTheme="minorHAnsi" w:hAnsiTheme="minorHAnsi"/>
          <w:i/>
          <w:color w:val="0070C0"/>
          <w:sz w:val="24"/>
          <w:szCs w:val="24"/>
          <w:u w:val="single"/>
        </w:rPr>
        <w:t>Політика</w:t>
      </w:r>
      <w:r w:rsidRPr="007A2BCC">
        <w:rPr>
          <w:rFonts w:asciiTheme="minorHAnsi" w:hAnsiTheme="minorHAnsi"/>
          <w:i/>
          <w:color w:val="0070C0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  <w:u w:val="single"/>
        </w:rPr>
        <w:t>щодо академічної доброчесності</w:t>
      </w:r>
      <w:r w:rsidRPr="009041A5">
        <w:rPr>
          <w:rFonts w:asciiTheme="minorHAnsi" w:hAnsiTheme="minorHAnsi"/>
          <w:i/>
          <w:color w:val="0070C0"/>
          <w:sz w:val="24"/>
          <w:szCs w:val="24"/>
          <w:u w:val="single"/>
        </w:rPr>
        <w:t>:</w:t>
      </w:r>
      <w:r w:rsidR="00F34C4C" w:rsidRPr="007A2BC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F34C4C" w:rsidRPr="00F34C4C">
        <w:rPr>
          <w:rFonts w:asciiTheme="minorHAnsi" w:hAnsiTheme="minorHAnsi"/>
          <w:i/>
          <w:color w:val="0070C0"/>
          <w:sz w:val="24"/>
          <w:szCs w:val="24"/>
        </w:rPr>
        <w:t>визначається політик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>ою</w:t>
      </w:r>
      <w:r w:rsidR="00F34C4C" w:rsidRPr="00F34C4C">
        <w:rPr>
          <w:rFonts w:asciiTheme="minorHAnsi" w:hAnsiTheme="minorHAnsi"/>
          <w:i/>
          <w:color w:val="0070C0"/>
          <w:sz w:val="24"/>
          <w:szCs w:val="24"/>
        </w:rPr>
        <w:t xml:space="preserve"> академічної чесності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 xml:space="preserve"> та іншими положеннями </w:t>
      </w:r>
      <w:r w:rsidR="00F34C4C" w:rsidRPr="00F34C4C">
        <w:rPr>
          <w:rFonts w:asciiTheme="minorHAnsi" w:hAnsiTheme="minorHAnsi"/>
          <w:i/>
          <w:color w:val="0070C0"/>
          <w:sz w:val="24"/>
          <w:szCs w:val="24"/>
        </w:rPr>
        <w:t>Кодекс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>у</w:t>
      </w:r>
      <w:r w:rsidR="00F34C4C" w:rsidRPr="00F34C4C">
        <w:rPr>
          <w:rFonts w:asciiTheme="minorHAnsi" w:hAnsiTheme="minorHAnsi"/>
          <w:i/>
          <w:color w:val="0070C0"/>
          <w:sz w:val="24"/>
          <w:szCs w:val="24"/>
        </w:rPr>
        <w:t xml:space="preserve"> честі 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>університету.</w:t>
      </w:r>
    </w:p>
    <w:p w14:paraId="5B0284C9" w14:textId="04313924" w:rsidR="00CA27E6" w:rsidRPr="00160FA6" w:rsidRDefault="004A6336" w:rsidP="00160FA6">
      <w:pPr>
        <w:pStyle w:val="1"/>
        <w:numPr>
          <w:ilvl w:val="0"/>
          <w:numId w:val="30"/>
        </w:numPr>
        <w:spacing w:before="0" w:after="0" w:line="240" w:lineRule="auto"/>
      </w:pPr>
      <w:r w:rsidRPr="004472C0">
        <w:t xml:space="preserve">Види контролю та </w:t>
      </w:r>
      <w:r w:rsidR="00B40317">
        <w:t xml:space="preserve">рейтингова система </w:t>
      </w:r>
      <w:r w:rsidRPr="004472C0">
        <w:t>оцін</w:t>
      </w:r>
      <w:r w:rsidR="00B40317">
        <w:t xml:space="preserve">ювання </w:t>
      </w:r>
      <w:r w:rsidRPr="004472C0">
        <w:t>результатів навчання</w:t>
      </w:r>
      <w:r w:rsidR="00B40317">
        <w:t xml:space="preserve"> (РСО)</w:t>
      </w:r>
    </w:p>
    <w:p w14:paraId="425FB603" w14:textId="6F69C024" w:rsidR="00145A3C" w:rsidRPr="006A53A9" w:rsidRDefault="006A53A9" w:rsidP="00160FA6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6A53A9">
        <w:rPr>
          <w:rFonts w:asciiTheme="minorHAnsi" w:hAnsiTheme="minorHAnsi"/>
          <w:i/>
          <w:color w:val="0070C0"/>
          <w:sz w:val="24"/>
          <w:szCs w:val="24"/>
        </w:rPr>
        <w:t>Види контролю встановлюються відповідно до Положення про поточний, календарний та семестровий контроль результатів навчання в КПІ ім. Ігоря Сікорського</w:t>
      </w:r>
      <w:r w:rsidR="00145A3C">
        <w:rPr>
          <w:rFonts w:asciiTheme="minorHAnsi" w:hAnsiTheme="minorHAnsi"/>
          <w:i/>
          <w:color w:val="0070C0"/>
          <w:sz w:val="24"/>
          <w:szCs w:val="24"/>
        </w:rPr>
        <w:t xml:space="preserve">: </w:t>
      </w:r>
    </w:p>
    <w:p w14:paraId="266A13A6" w14:textId="328EA387" w:rsidR="00D558C2" w:rsidRPr="00145A3C" w:rsidRDefault="00936F07" w:rsidP="00160FA6">
      <w:pPr>
        <w:pStyle w:val="a0"/>
        <w:numPr>
          <w:ilvl w:val="0"/>
          <w:numId w:val="2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  <w:u w:val="single"/>
        </w:rPr>
        <w:t>Поточний конт</w:t>
      </w:r>
      <w:r w:rsidR="0027020F" w:rsidRPr="00145A3C">
        <w:rPr>
          <w:rFonts w:asciiTheme="minorHAnsi" w:hAnsiTheme="minorHAnsi"/>
          <w:i/>
          <w:color w:val="0070C0"/>
          <w:sz w:val="24"/>
          <w:szCs w:val="24"/>
          <w:u w:val="single"/>
        </w:rPr>
        <w:t>роль</w:t>
      </w:r>
      <w:r w:rsidR="00D558C2" w:rsidRPr="00145A3C">
        <w:rPr>
          <w:rFonts w:asciiTheme="minorHAnsi" w:hAnsiTheme="minorHAnsi"/>
          <w:i/>
          <w:color w:val="0070C0"/>
          <w:sz w:val="24"/>
          <w:szCs w:val="24"/>
        </w:rPr>
        <w:t xml:space="preserve">: </w:t>
      </w:r>
      <w:r w:rsidR="00A12B93">
        <w:rPr>
          <w:rFonts w:asciiTheme="minorHAnsi" w:hAnsiTheme="minorHAnsi"/>
          <w:i/>
          <w:color w:val="0070C0"/>
          <w:sz w:val="24"/>
          <w:szCs w:val="24"/>
        </w:rPr>
        <w:t xml:space="preserve"> захист лабораторних робот</w:t>
      </w:r>
      <w:r w:rsidR="00261110">
        <w:rPr>
          <w:rFonts w:asciiTheme="minorHAnsi" w:hAnsiTheme="minorHAnsi"/>
          <w:i/>
          <w:color w:val="0070C0"/>
          <w:sz w:val="24"/>
          <w:szCs w:val="24"/>
        </w:rPr>
        <w:t>, домашня контрольна робота</w:t>
      </w:r>
      <w:r w:rsidR="00A12B93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</w:p>
    <w:p w14:paraId="2E2ED4D0" w14:textId="77777777" w:rsidR="00145A3C" w:rsidRPr="00145A3C" w:rsidRDefault="00145A3C" w:rsidP="00160FA6">
      <w:pPr>
        <w:pStyle w:val="a0"/>
        <w:numPr>
          <w:ilvl w:val="0"/>
          <w:numId w:val="2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  <w:u w:val="single"/>
        </w:rPr>
        <w:t>Календарний контроль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 xml:space="preserve">: проводиться двічі на семестр як моніторинг поточного стану виконання вимог </w:t>
      </w:r>
      <w:proofErr w:type="spellStart"/>
      <w:r w:rsidRPr="00145A3C">
        <w:rPr>
          <w:rFonts w:asciiTheme="minorHAnsi" w:hAnsiTheme="minorHAnsi"/>
          <w:i/>
          <w:color w:val="0070C0"/>
          <w:sz w:val="24"/>
          <w:szCs w:val="24"/>
        </w:rPr>
        <w:t>силабусу</w:t>
      </w:r>
      <w:proofErr w:type="spellEnd"/>
      <w:r w:rsidRPr="00145A3C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28D62322" w14:textId="219D5323" w:rsidR="00145A3C" w:rsidRPr="00145A3C" w:rsidRDefault="00145A3C" w:rsidP="00145A3C">
      <w:pPr>
        <w:pStyle w:val="a0"/>
        <w:numPr>
          <w:ilvl w:val="0"/>
          <w:numId w:val="2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  <w:u w:val="single"/>
        </w:rPr>
        <w:t>Семестровий контроль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 xml:space="preserve">: </w:t>
      </w:r>
      <w:r w:rsidR="00261110">
        <w:rPr>
          <w:rFonts w:asciiTheme="minorHAnsi" w:hAnsiTheme="minorHAnsi"/>
          <w:i/>
          <w:color w:val="0070C0"/>
          <w:sz w:val="24"/>
          <w:szCs w:val="24"/>
        </w:rPr>
        <w:t>залік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4026C597" w14:textId="70C5881E" w:rsidR="00D558C2" w:rsidRDefault="00145A3C" w:rsidP="00145A3C">
      <w:pPr>
        <w:spacing w:before="240" w:after="240" w:line="240" w:lineRule="auto"/>
        <w:jc w:val="center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b/>
          <w:i/>
          <w:color w:val="0070C0"/>
          <w:sz w:val="24"/>
          <w:szCs w:val="24"/>
        </w:rPr>
        <w:t>Рейтингова система оцінювання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Pr="00145A3C">
        <w:rPr>
          <w:rFonts w:asciiTheme="minorHAnsi" w:hAnsiTheme="minorHAnsi"/>
          <w:b/>
          <w:i/>
          <w:color w:val="0070C0"/>
          <w:sz w:val="24"/>
          <w:szCs w:val="24"/>
        </w:rPr>
        <w:t>результатів навчання</w:t>
      </w:r>
    </w:p>
    <w:p w14:paraId="29BB780D" w14:textId="77777777" w:rsidR="00261110" w:rsidRPr="006C0C56" w:rsidRDefault="00261110" w:rsidP="00261110">
      <w:pPr>
        <w:ind w:firstLine="540"/>
        <w:jc w:val="both"/>
        <w:rPr>
          <w:rFonts w:ascii="Calibri" w:eastAsia="Calibri" w:hAnsi="Calibri"/>
          <w:i/>
          <w:color w:val="0070C0"/>
          <w:sz w:val="24"/>
          <w:szCs w:val="24"/>
        </w:rPr>
      </w:pPr>
      <w:bookmarkStart w:id="0" w:name="_Hlk108171025"/>
      <w:r w:rsidRPr="006C0C56">
        <w:rPr>
          <w:rFonts w:ascii="Calibri" w:eastAsia="Calibri" w:hAnsi="Calibri"/>
          <w:i/>
          <w:color w:val="0070C0"/>
          <w:sz w:val="24"/>
          <w:szCs w:val="24"/>
        </w:rPr>
        <w:t>Рейтинг студента з кредитного модуля  складається з балів, що він отримує за:</w:t>
      </w:r>
    </w:p>
    <w:p w14:paraId="17F947A4" w14:textId="7D5584CE" w:rsidR="00261110" w:rsidRPr="006C0C56" w:rsidRDefault="00261110" w:rsidP="00261110">
      <w:pPr>
        <w:numPr>
          <w:ilvl w:val="0"/>
          <w:numId w:val="31"/>
        </w:numPr>
        <w:spacing w:line="240" w:lineRule="auto"/>
        <w:rPr>
          <w:rFonts w:ascii="Calibri" w:eastAsia="Calibri" w:hAnsi="Calibri"/>
          <w:i/>
          <w:color w:val="0070C0"/>
          <w:sz w:val="24"/>
          <w:szCs w:val="24"/>
        </w:rPr>
      </w:pPr>
      <w:r>
        <w:rPr>
          <w:rFonts w:ascii="Calibri" w:eastAsia="Calibri" w:hAnsi="Calibri"/>
          <w:i/>
          <w:color w:val="0070C0"/>
          <w:sz w:val="24"/>
          <w:szCs w:val="24"/>
        </w:rPr>
        <w:t xml:space="preserve">захист </w:t>
      </w:r>
      <w:r w:rsidR="00310DB1">
        <w:rPr>
          <w:rFonts w:ascii="Calibri" w:eastAsia="Calibri" w:hAnsi="Calibri"/>
          <w:i/>
          <w:color w:val="0070C0"/>
          <w:sz w:val="24"/>
          <w:szCs w:val="24"/>
        </w:rPr>
        <w:t>чотирьох</w:t>
      </w:r>
      <w:r>
        <w:rPr>
          <w:rFonts w:ascii="Calibri" w:eastAsia="Calibri" w:hAnsi="Calibri"/>
          <w:i/>
          <w:color w:val="0070C0"/>
          <w:sz w:val="24"/>
          <w:szCs w:val="24"/>
        </w:rPr>
        <w:t xml:space="preserve"> </w:t>
      </w:r>
      <w:r w:rsidRPr="006C0C56">
        <w:rPr>
          <w:rFonts w:ascii="Calibri" w:eastAsia="Calibri" w:hAnsi="Calibri"/>
          <w:i/>
          <w:color w:val="0070C0"/>
          <w:sz w:val="24"/>
          <w:szCs w:val="24"/>
        </w:rPr>
        <w:t xml:space="preserve"> лаборато</w:t>
      </w:r>
      <w:r>
        <w:rPr>
          <w:rFonts w:ascii="Calibri" w:eastAsia="Calibri" w:hAnsi="Calibri"/>
          <w:i/>
          <w:color w:val="0070C0"/>
          <w:sz w:val="24"/>
          <w:szCs w:val="24"/>
        </w:rPr>
        <w:t xml:space="preserve">рних робіт </w:t>
      </w:r>
    </w:p>
    <w:p w14:paraId="59272824" w14:textId="72B3A098" w:rsidR="00261110" w:rsidRPr="00310DB1" w:rsidRDefault="00261110" w:rsidP="00310DB1">
      <w:pPr>
        <w:numPr>
          <w:ilvl w:val="0"/>
          <w:numId w:val="31"/>
        </w:numPr>
        <w:spacing w:line="240" w:lineRule="auto"/>
        <w:rPr>
          <w:rFonts w:ascii="Calibri" w:eastAsia="Calibri" w:hAnsi="Calibri"/>
          <w:i/>
          <w:color w:val="0070C0"/>
          <w:sz w:val="24"/>
          <w:szCs w:val="24"/>
        </w:rPr>
      </w:pPr>
      <w:r w:rsidRPr="006C0C56">
        <w:rPr>
          <w:rFonts w:ascii="Calibri" w:eastAsia="Calibri" w:hAnsi="Calibri"/>
          <w:i/>
          <w:color w:val="0070C0"/>
          <w:sz w:val="24"/>
          <w:szCs w:val="24"/>
        </w:rPr>
        <w:t xml:space="preserve">модульну контрольну роботу </w:t>
      </w:r>
    </w:p>
    <w:p w14:paraId="65E09BD3" w14:textId="76C34D00" w:rsidR="00261110" w:rsidRPr="00310DB1" w:rsidRDefault="00261110" w:rsidP="00310DB1">
      <w:pPr>
        <w:ind w:left="540"/>
        <w:rPr>
          <w:rFonts w:ascii="Calibri" w:eastAsia="Calibri" w:hAnsi="Calibri"/>
          <w:b/>
          <w:i/>
          <w:color w:val="0070C0"/>
          <w:sz w:val="24"/>
          <w:szCs w:val="24"/>
        </w:rPr>
      </w:pPr>
      <w:r w:rsidRPr="006C0C56">
        <w:rPr>
          <w:rFonts w:ascii="Calibri" w:eastAsia="Calibri" w:hAnsi="Calibri"/>
          <w:b/>
          <w:i/>
          <w:color w:val="0070C0"/>
          <w:sz w:val="24"/>
          <w:szCs w:val="24"/>
        </w:rPr>
        <w:t>Розрахунок шкали (R) рейтингу кредитного модулю:</w:t>
      </w:r>
    </w:p>
    <w:p w14:paraId="0E691EB1" w14:textId="4C31E854" w:rsidR="00261110" w:rsidRPr="006C0C56" w:rsidRDefault="00261110" w:rsidP="00310DB1">
      <w:pPr>
        <w:ind w:left="540"/>
        <w:jc w:val="center"/>
        <w:rPr>
          <w:rFonts w:ascii="Calibri" w:eastAsia="Calibri" w:hAnsi="Calibri"/>
          <w:i/>
          <w:color w:val="0070C0"/>
          <w:sz w:val="24"/>
          <w:szCs w:val="24"/>
        </w:rPr>
      </w:pPr>
      <w:r>
        <w:rPr>
          <w:rFonts w:ascii="Calibri" w:eastAsia="Calibri" w:hAnsi="Calibri"/>
          <w:i/>
          <w:color w:val="0070C0"/>
          <w:sz w:val="24"/>
          <w:szCs w:val="24"/>
        </w:rPr>
        <w:t>RD=RC</w:t>
      </w:r>
      <w:r w:rsidRPr="006C0C56">
        <w:rPr>
          <w:rFonts w:ascii="Calibri" w:eastAsia="Calibri" w:hAnsi="Calibri"/>
          <w:i/>
          <w:color w:val="0070C0"/>
          <w:sz w:val="24"/>
          <w:szCs w:val="24"/>
        </w:rPr>
        <w:t>=100</w:t>
      </w:r>
    </w:p>
    <w:p w14:paraId="21A60986" w14:textId="41C342A1" w:rsidR="00261110" w:rsidRPr="00310DB1" w:rsidRDefault="00261110" w:rsidP="00310DB1">
      <w:pPr>
        <w:ind w:firstLine="540"/>
        <w:rPr>
          <w:rFonts w:asciiTheme="minorHAnsi" w:hAnsiTheme="minorHAnsi"/>
          <w:i/>
          <w:color w:val="0070C0"/>
          <w:sz w:val="24"/>
          <w:szCs w:val="24"/>
        </w:rPr>
      </w:pPr>
      <w:r w:rsidRPr="006C0C56">
        <w:rPr>
          <w:rFonts w:ascii="Calibri" w:eastAsia="Calibri" w:hAnsi="Calibri"/>
          <w:i/>
          <w:color w:val="0070C0"/>
          <w:sz w:val="24"/>
          <w:szCs w:val="24"/>
        </w:rPr>
        <w:t>Система рейтингових (вагових) балів та критеріїв оцінювання</w:t>
      </w:r>
      <w:r w:rsidR="00310DB1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0BEC9ADA" w14:textId="7FE6DA60" w:rsidR="00261110" w:rsidRPr="00310DB1" w:rsidRDefault="00261110" w:rsidP="00310DB1">
      <w:pPr>
        <w:numPr>
          <w:ilvl w:val="1"/>
          <w:numId w:val="31"/>
        </w:numPr>
        <w:tabs>
          <w:tab w:val="clear" w:pos="1620"/>
          <w:tab w:val="num" w:pos="851"/>
        </w:tabs>
        <w:spacing w:line="240" w:lineRule="auto"/>
        <w:ind w:hanging="1053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6C0C56">
        <w:rPr>
          <w:rFonts w:ascii="Calibri" w:eastAsia="Calibri" w:hAnsi="Calibri"/>
          <w:b/>
          <w:i/>
          <w:color w:val="0070C0"/>
          <w:sz w:val="24"/>
          <w:szCs w:val="24"/>
        </w:rPr>
        <w:t>Лабораторні роботи</w:t>
      </w:r>
    </w:p>
    <w:p w14:paraId="0EFD5339" w14:textId="44E666B9" w:rsidR="00261110" w:rsidRDefault="00261110" w:rsidP="00261110">
      <w:pPr>
        <w:spacing w:line="240" w:lineRule="auto"/>
        <w:ind w:firstLine="540"/>
        <w:jc w:val="both"/>
        <w:rPr>
          <w:rFonts w:ascii="Calibri" w:eastAsia="Calibri" w:hAnsi="Calibri"/>
          <w:i/>
          <w:color w:val="0070C0"/>
          <w:sz w:val="24"/>
          <w:szCs w:val="24"/>
        </w:rPr>
      </w:pPr>
      <w:r w:rsidRPr="00160FA6">
        <w:rPr>
          <w:rFonts w:ascii="Calibri" w:eastAsia="Calibri" w:hAnsi="Calibri"/>
          <w:b/>
          <w:bCs/>
          <w:i/>
          <w:color w:val="0070C0"/>
          <w:sz w:val="24"/>
          <w:szCs w:val="24"/>
        </w:rPr>
        <w:t xml:space="preserve">Ваговий бал </w:t>
      </w:r>
      <w:r w:rsidR="00310DB1" w:rsidRPr="00160FA6">
        <w:rPr>
          <w:rFonts w:ascii="Calibri" w:eastAsia="Calibri" w:hAnsi="Calibri"/>
          <w:b/>
          <w:bCs/>
          <w:i/>
          <w:color w:val="0070C0"/>
          <w:sz w:val="24"/>
          <w:szCs w:val="24"/>
        </w:rPr>
        <w:t>10</w:t>
      </w:r>
      <w:r w:rsidRPr="00160FA6">
        <w:rPr>
          <w:rFonts w:ascii="Calibri" w:eastAsia="Calibri" w:hAnsi="Calibri"/>
          <w:b/>
          <w:bCs/>
          <w:i/>
          <w:color w:val="0070C0"/>
          <w:sz w:val="24"/>
          <w:szCs w:val="24"/>
        </w:rPr>
        <w:t>.</w:t>
      </w:r>
      <w:r w:rsidRPr="006C0C56">
        <w:rPr>
          <w:rFonts w:ascii="Calibri" w:eastAsia="Calibri" w:hAnsi="Calibri"/>
          <w:i/>
          <w:color w:val="0070C0"/>
          <w:sz w:val="24"/>
          <w:szCs w:val="24"/>
        </w:rPr>
        <w:t xml:space="preserve"> Максимальна кількість балів за лабораторний практикум дорівнює </w:t>
      </w:r>
    </w:p>
    <w:p w14:paraId="276E63C3" w14:textId="33C17473" w:rsidR="00261110" w:rsidRPr="006C0C56" w:rsidRDefault="00261110" w:rsidP="00261110">
      <w:pPr>
        <w:spacing w:line="240" w:lineRule="auto"/>
        <w:ind w:firstLine="540"/>
        <w:jc w:val="both"/>
        <w:rPr>
          <w:rFonts w:ascii="Calibri" w:eastAsia="Calibri" w:hAnsi="Calibri"/>
          <w:i/>
          <w:color w:val="0070C0"/>
          <w:sz w:val="24"/>
          <w:szCs w:val="24"/>
        </w:rPr>
      </w:pPr>
      <w:r w:rsidRPr="006C0C56">
        <w:rPr>
          <w:rFonts w:ascii="Calibri" w:eastAsia="Calibri" w:hAnsi="Calibri"/>
          <w:i/>
          <w:color w:val="0070C0"/>
          <w:sz w:val="24"/>
          <w:szCs w:val="24"/>
        </w:rPr>
        <w:t xml:space="preserve">   </w:t>
      </w:r>
      <w:r w:rsidR="00310DB1">
        <w:rPr>
          <w:rFonts w:ascii="Calibri" w:eastAsia="Calibri" w:hAnsi="Calibri"/>
          <w:i/>
          <w:color w:val="0070C0"/>
          <w:sz w:val="24"/>
          <w:szCs w:val="24"/>
        </w:rPr>
        <w:t>10</w:t>
      </w:r>
      <w:r>
        <w:rPr>
          <w:rFonts w:ascii="Calibri" w:eastAsia="Calibri" w:hAnsi="Calibri"/>
          <w:i/>
          <w:color w:val="0070C0"/>
          <w:sz w:val="24"/>
          <w:szCs w:val="24"/>
        </w:rPr>
        <w:t xml:space="preserve"> бал</w:t>
      </w:r>
      <w:r w:rsidR="00310DB1">
        <w:rPr>
          <w:rFonts w:ascii="Calibri" w:eastAsia="Calibri" w:hAnsi="Calibri"/>
          <w:i/>
          <w:color w:val="0070C0"/>
          <w:sz w:val="24"/>
          <w:szCs w:val="24"/>
        </w:rPr>
        <w:t>ів</w:t>
      </w:r>
      <w:r>
        <w:rPr>
          <w:rFonts w:ascii="Calibri" w:eastAsia="Calibri" w:hAnsi="Calibri"/>
          <w:i/>
          <w:color w:val="0070C0"/>
          <w:sz w:val="24"/>
          <w:szCs w:val="24"/>
        </w:rPr>
        <w:t xml:space="preserve"> × </w:t>
      </w:r>
      <w:r w:rsidR="00310DB1">
        <w:rPr>
          <w:rFonts w:ascii="Calibri" w:eastAsia="Calibri" w:hAnsi="Calibri"/>
          <w:i/>
          <w:color w:val="0070C0"/>
          <w:sz w:val="24"/>
          <w:szCs w:val="24"/>
        </w:rPr>
        <w:t>4</w:t>
      </w:r>
      <w:r w:rsidRPr="006C0C56">
        <w:rPr>
          <w:rFonts w:ascii="Calibri" w:eastAsia="Calibri" w:hAnsi="Calibri"/>
          <w:i/>
          <w:color w:val="0070C0"/>
          <w:sz w:val="24"/>
          <w:szCs w:val="24"/>
        </w:rPr>
        <w:t xml:space="preserve"> = </w:t>
      </w:r>
      <w:r w:rsidR="00310DB1">
        <w:rPr>
          <w:rFonts w:ascii="Calibri" w:eastAsia="Calibri" w:hAnsi="Calibri"/>
          <w:i/>
          <w:color w:val="0070C0"/>
          <w:sz w:val="24"/>
          <w:szCs w:val="24"/>
        </w:rPr>
        <w:t>4</w:t>
      </w:r>
      <w:r w:rsidRPr="006C0C56">
        <w:rPr>
          <w:rFonts w:ascii="Calibri" w:eastAsia="Calibri" w:hAnsi="Calibri"/>
          <w:i/>
          <w:color w:val="0070C0"/>
          <w:sz w:val="24"/>
          <w:szCs w:val="24"/>
        </w:rPr>
        <w:t>0 балів. Оцінювання якості захисту лабораторної роботи проводимо за наступними критеріями:</w:t>
      </w:r>
    </w:p>
    <w:p w14:paraId="50F5F034" w14:textId="37B3A6D8" w:rsidR="00261110" w:rsidRPr="006C0C56" w:rsidRDefault="00261110" w:rsidP="00261110">
      <w:pPr>
        <w:spacing w:line="240" w:lineRule="auto"/>
        <w:ind w:left="540"/>
        <w:jc w:val="both"/>
        <w:rPr>
          <w:rFonts w:ascii="Calibri" w:eastAsia="Calibri" w:hAnsi="Calibri"/>
          <w:i/>
          <w:color w:val="0070C0"/>
          <w:sz w:val="24"/>
          <w:szCs w:val="24"/>
        </w:rPr>
      </w:pPr>
      <w:r>
        <w:rPr>
          <w:rFonts w:ascii="Calibri" w:eastAsia="Calibri" w:hAnsi="Calibri"/>
          <w:i/>
          <w:color w:val="0070C0"/>
          <w:sz w:val="24"/>
          <w:szCs w:val="24"/>
        </w:rPr>
        <w:t xml:space="preserve">«відмінно»  </w:t>
      </w:r>
      <w:r w:rsidR="00310DB1">
        <w:rPr>
          <w:rFonts w:ascii="Calibri" w:eastAsia="Calibri" w:hAnsi="Calibri"/>
          <w:i/>
          <w:color w:val="0070C0"/>
          <w:sz w:val="24"/>
          <w:szCs w:val="24"/>
        </w:rPr>
        <w:t xml:space="preserve">10 </w:t>
      </w:r>
      <w:r w:rsidRPr="006C0C56">
        <w:rPr>
          <w:rFonts w:ascii="Calibri" w:eastAsia="Calibri" w:hAnsi="Calibri"/>
          <w:i/>
          <w:color w:val="0070C0"/>
          <w:sz w:val="24"/>
          <w:szCs w:val="24"/>
        </w:rPr>
        <w:t>бал</w:t>
      </w:r>
      <w:r w:rsidR="00310DB1">
        <w:rPr>
          <w:rFonts w:ascii="Calibri" w:eastAsia="Calibri" w:hAnsi="Calibri"/>
          <w:i/>
          <w:color w:val="0070C0"/>
          <w:sz w:val="24"/>
          <w:szCs w:val="24"/>
        </w:rPr>
        <w:t>ів</w:t>
      </w:r>
      <w:r w:rsidRPr="006C0C56">
        <w:rPr>
          <w:rFonts w:ascii="Calibri" w:eastAsia="Calibri" w:hAnsi="Calibri"/>
          <w:i/>
          <w:color w:val="0070C0"/>
          <w:sz w:val="24"/>
          <w:szCs w:val="24"/>
        </w:rPr>
        <w:t>. Вичерпне володіння теоретичним матеріалом, якісне виконання досліду.</w:t>
      </w:r>
    </w:p>
    <w:p w14:paraId="060CD5DC" w14:textId="22681E11" w:rsidR="00261110" w:rsidRPr="006C0C56" w:rsidRDefault="00261110" w:rsidP="00261110">
      <w:pPr>
        <w:spacing w:line="240" w:lineRule="auto"/>
        <w:ind w:left="540"/>
        <w:jc w:val="both"/>
        <w:rPr>
          <w:rFonts w:ascii="Calibri" w:eastAsia="Calibri" w:hAnsi="Calibri"/>
          <w:i/>
          <w:color w:val="0070C0"/>
          <w:sz w:val="24"/>
          <w:szCs w:val="24"/>
        </w:rPr>
      </w:pPr>
      <w:r w:rsidRPr="006C0C56">
        <w:rPr>
          <w:rFonts w:ascii="Calibri" w:eastAsia="Calibri" w:hAnsi="Calibri"/>
          <w:i/>
          <w:color w:val="0070C0"/>
          <w:sz w:val="24"/>
          <w:szCs w:val="24"/>
        </w:rPr>
        <w:t xml:space="preserve">«добре» </w:t>
      </w:r>
      <w:r w:rsidR="00310DB1">
        <w:rPr>
          <w:rFonts w:ascii="Calibri" w:eastAsia="Calibri" w:hAnsi="Calibri"/>
          <w:i/>
          <w:color w:val="0070C0"/>
          <w:sz w:val="24"/>
          <w:szCs w:val="24"/>
        </w:rPr>
        <w:t xml:space="preserve">8-9 </w:t>
      </w:r>
      <w:r w:rsidRPr="006C0C56">
        <w:rPr>
          <w:rFonts w:ascii="Calibri" w:eastAsia="Calibri" w:hAnsi="Calibri"/>
          <w:i/>
          <w:color w:val="0070C0"/>
          <w:sz w:val="24"/>
          <w:szCs w:val="24"/>
        </w:rPr>
        <w:t xml:space="preserve"> бал</w:t>
      </w:r>
      <w:r>
        <w:rPr>
          <w:rFonts w:ascii="Calibri" w:eastAsia="Calibri" w:hAnsi="Calibri"/>
          <w:i/>
          <w:color w:val="0070C0"/>
          <w:sz w:val="24"/>
          <w:szCs w:val="24"/>
        </w:rPr>
        <w:t>ів</w:t>
      </w:r>
      <w:r w:rsidRPr="006C0C56">
        <w:rPr>
          <w:rFonts w:ascii="Calibri" w:eastAsia="Calibri" w:hAnsi="Calibri"/>
          <w:i/>
          <w:color w:val="0070C0"/>
          <w:sz w:val="24"/>
          <w:szCs w:val="24"/>
        </w:rPr>
        <w:t>. Правильні але не повні відповіді на теоретичні питання, активна робота в лабораторії</w:t>
      </w:r>
    </w:p>
    <w:p w14:paraId="3574F9AB" w14:textId="74AA6FC8" w:rsidR="00261110" w:rsidRPr="006C0C56" w:rsidRDefault="00261110" w:rsidP="00261110">
      <w:pPr>
        <w:spacing w:line="240" w:lineRule="auto"/>
        <w:ind w:left="540"/>
        <w:jc w:val="both"/>
        <w:rPr>
          <w:rFonts w:ascii="Calibri" w:eastAsia="Calibri" w:hAnsi="Calibri"/>
          <w:i/>
          <w:color w:val="0070C0"/>
          <w:sz w:val="24"/>
          <w:szCs w:val="24"/>
        </w:rPr>
      </w:pPr>
      <w:r w:rsidRPr="006C0C56">
        <w:rPr>
          <w:rFonts w:ascii="Calibri" w:eastAsia="Calibri" w:hAnsi="Calibri"/>
          <w:i/>
          <w:color w:val="0070C0"/>
          <w:sz w:val="24"/>
          <w:szCs w:val="24"/>
        </w:rPr>
        <w:t xml:space="preserve">«задовільно» </w:t>
      </w:r>
      <w:r w:rsidR="00310DB1">
        <w:rPr>
          <w:rFonts w:ascii="Calibri" w:eastAsia="Calibri" w:hAnsi="Calibri"/>
          <w:i/>
          <w:color w:val="0070C0"/>
          <w:sz w:val="24"/>
          <w:szCs w:val="24"/>
        </w:rPr>
        <w:t xml:space="preserve">6-7 </w:t>
      </w:r>
      <w:r w:rsidRPr="006C0C56">
        <w:rPr>
          <w:rFonts w:ascii="Calibri" w:eastAsia="Calibri" w:hAnsi="Calibri"/>
          <w:i/>
          <w:color w:val="0070C0"/>
          <w:sz w:val="24"/>
          <w:szCs w:val="24"/>
        </w:rPr>
        <w:t xml:space="preserve"> бал</w:t>
      </w:r>
      <w:r w:rsidR="00310DB1">
        <w:rPr>
          <w:rFonts w:ascii="Calibri" w:eastAsia="Calibri" w:hAnsi="Calibri"/>
          <w:i/>
          <w:color w:val="0070C0"/>
          <w:sz w:val="24"/>
          <w:szCs w:val="24"/>
        </w:rPr>
        <w:t>ів</w:t>
      </w:r>
      <w:r w:rsidRPr="006C0C56">
        <w:rPr>
          <w:rFonts w:ascii="Calibri" w:eastAsia="Calibri" w:hAnsi="Calibri"/>
          <w:i/>
          <w:color w:val="0070C0"/>
          <w:sz w:val="24"/>
          <w:szCs w:val="24"/>
        </w:rPr>
        <w:t xml:space="preserve">. Помилки, захист роботи із значним запізненням, помилки у відповідях на теоретичні питання </w:t>
      </w:r>
    </w:p>
    <w:p w14:paraId="639AD70E" w14:textId="77777777" w:rsidR="00261110" w:rsidRDefault="00261110" w:rsidP="00261110">
      <w:pPr>
        <w:spacing w:line="240" w:lineRule="auto"/>
        <w:ind w:left="540"/>
        <w:jc w:val="both"/>
        <w:rPr>
          <w:rFonts w:ascii="Calibri" w:eastAsia="Calibri" w:hAnsi="Calibri"/>
          <w:i/>
          <w:color w:val="0070C0"/>
          <w:sz w:val="24"/>
          <w:szCs w:val="24"/>
        </w:rPr>
      </w:pPr>
      <w:r w:rsidRPr="006C0C56">
        <w:rPr>
          <w:rFonts w:ascii="Calibri" w:eastAsia="Calibri" w:hAnsi="Calibri"/>
          <w:i/>
          <w:color w:val="0070C0"/>
          <w:sz w:val="24"/>
          <w:szCs w:val="24"/>
        </w:rPr>
        <w:t>«незадовільно» 0 балів. Не оформлений протокол, не виконано лабораторні дослідження</w:t>
      </w:r>
      <w:r>
        <w:rPr>
          <w:rFonts w:ascii="Calibri" w:eastAsia="Calibri" w:hAnsi="Calibri"/>
          <w:i/>
          <w:color w:val="0070C0"/>
          <w:sz w:val="24"/>
          <w:szCs w:val="24"/>
        </w:rPr>
        <w:t>.</w:t>
      </w:r>
    </w:p>
    <w:p w14:paraId="46392E4B" w14:textId="77777777" w:rsidR="00261110" w:rsidRPr="00965E87" w:rsidRDefault="00261110" w:rsidP="00261110">
      <w:pPr>
        <w:pStyle w:val="Default"/>
        <w:numPr>
          <w:ilvl w:val="1"/>
          <w:numId w:val="31"/>
        </w:numPr>
        <w:tabs>
          <w:tab w:val="clear" w:pos="1620"/>
        </w:tabs>
        <w:jc w:val="both"/>
        <w:rPr>
          <w:rFonts w:asciiTheme="minorHAnsi" w:hAnsiTheme="minorHAnsi"/>
          <w:b/>
          <w:i/>
          <w:color w:val="4F81BD" w:themeColor="accent1"/>
          <w:lang w:val="uk-UA"/>
        </w:rPr>
      </w:pPr>
      <w:r w:rsidRPr="00965E87">
        <w:rPr>
          <w:rFonts w:asciiTheme="minorHAnsi" w:hAnsiTheme="minorHAnsi"/>
          <w:b/>
          <w:i/>
          <w:color w:val="4F81BD" w:themeColor="accent1"/>
          <w:lang w:val="uk-UA"/>
        </w:rPr>
        <w:t>Модульна контрольна робота</w:t>
      </w:r>
    </w:p>
    <w:p w14:paraId="1AB1D6E7" w14:textId="0BE9D0D7" w:rsidR="00261110" w:rsidRPr="00782A5E" w:rsidRDefault="00261110" w:rsidP="00261110">
      <w:pPr>
        <w:pStyle w:val="a0"/>
        <w:spacing w:line="240" w:lineRule="auto"/>
        <w:ind w:left="0" w:firstLine="567"/>
        <w:jc w:val="both"/>
        <w:rPr>
          <w:rFonts w:asciiTheme="minorHAnsi" w:hAnsiTheme="minorHAnsi"/>
          <w:i/>
          <w:color w:val="4F81BD" w:themeColor="accent1"/>
          <w:sz w:val="24"/>
          <w:szCs w:val="24"/>
        </w:rPr>
      </w:pPr>
      <w:r w:rsidRPr="00160FA6">
        <w:rPr>
          <w:rFonts w:asciiTheme="minorHAnsi" w:hAnsiTheme="minorHAnsi"/>
          <w:b/>
          <w:bCs/>
          <w:i/>
          <w:color w:val="4F81BD" w:themeColor="accent1"/>
          <w:sz w:val="24"/>
          <w:szCs w:val="24"/>
        </w:rPr>
        <w:t xml:space="preserve">Ваговий бал </w:t>
      </w:r>
      <w:r w:rsidR="00160FA6" w:rsidRPr="00160FA6">
        <w:rPr>
          <w:rFonts w:asciiTheme="minorHAnsi" w:hAnsiTheme="minorHAnsi"/>
          <w:b/>
          <w:bCs/>
          <w:i/>
          <w:color w:val="4F81BD" w:themeColor="accent1"/>
          <w:sz w:val="24"/>
          <w:szCs w:val="24"/>
          <w:lang w:val="ru-RU"/>
        </w:rPr>
        <w:t>10</w:t>
      </w:r>
      <w:r w:rsidRPr="00160FA6">
        <w:rPr>
          <w:rFonts w:asciiTheme="minorHAnsi" w:hAnsiTheme="minorHAnsi"/>
          <w:b/>
          <w:bCs/>
          <w:i/>
          <w:color w:val="4F81BD" w:themeColor="accent1"/>
          <w:sz w:val="24"/>
          <w:szCs w:val="24"/>
        </w:rPr>
        <w:t xml:space="preserve">. </w:t>
      </w:r>
      <w:r w:rsidRPr="00782A5E">
        <w:rPr>
          <w:rFonts w:asciiTheme="minorHAnsi" w:hAnsiTheme="minorHAnsi"/>
          <w:i/>
          <w:color w:val="4F81BD" w:themeColor="accent1"/>
          <w:sz w:val="24"/>
          <w:szCs w:val="24"/>
        </w:rPr>
        <w:t xml:space="preserve">Максимальна кількість балів за контрольну роботу становить </w:t>
      </w:r>
      <w:r w:rsidR="00160FA6">
        <w:rPr>
          <w:rFonts w:asciiTheme="minorHAnsi" w:hAnsiTheme="minorHAnsi"/>
          <w:i/>
          <w:color w:val="4F81BD" w:themeColor="accent1"/>
          <w:sz w:val="24"/>
          <w:szCs w:val="24"/>
        </w:rPr>
        <w:t>6</w:t>
      </w:r>
      <w:r>
        <w:rPr>
          <w:rFonts w:asciiTheme="minorHAnsi" w:hAnsiTheme="minorHAnsi"/>
          <w:i/>
          <w:color w:val="4F81BD" w:themeColor="accent1"/>
          <w:sz w:val="24"/>
          <w:szCs w:val="24"/>
        </w:rPr>
        <w:t>0</w:t>
      </w:r>
      <w:r w:rsidRPr="00782A5E">
        <w:rPr>
          <w:rFonts w:asciiTheme="minorHAnsi" w:hAnsiTheme="minorHAnsi"/>
          <w:i/>
          <w:color w:val="4F81BD" w:themeColor="accent1"/>
          <w:sz w:val="24"/>
          <w:szCs w:val="24"/>
        </w:rPr>
        <w:t xml:space="preserve"> балів. Контрольна робота складається з </w:t>
      </w:r>
      <w:r w:rsidR="00160FA6">
        <w:rPr>
          <w:rFonts w:asciiTheme="minorHAnsi" w:hAnsiTheme="minorHAnsi"/>
          <w:i/>
          <w:color w:val="4F81BD" w:themeColor="accent1"/>
          <w:sz w:val="24"/>
          <w:szCs w:val="24"/>
        </w:rPr>
        <w:t>шести</w:t>
      </w:r>
      <w:r w:rsidRPr="00782A5E">
        <w:rPr>
          <w:rFonts w:asciiTheme="minorHAnsi" w:hAnsiTheme="minorHAnsi"/>
          <w:i/>
          <w:color w:val="4F81BD" w:themeColor="accent1"/>
          <w:sz w:val="24"/>
          <w:szCs w:val="24"/>
        </w:rPr>
        <w:t xml:space="preserve"> питань основних розділів, кожне з яких оцінюється у </w:t>
      </w:r>
      <w:r>
        <w:rPr>
          <w:rFonts w:asciiTheme="minorHAnsi" w:hAnsiTheme="minorHAnsi"/>
          <w:i/>
          <w:color w:val="4F81BD" w:themeColor="accent1"/>
          <w:sz w:val="24"/>
          <w:szCs w:val="24"/>
        </w:rPr>
        <w:t>1</w:t>
      </w:r>
      <w:r w:rsidRPr="00782A5E">
        <w:rPr>
          <w:rFonts w:asciiTheme="minorHAnsi" w:hAnsiTheme="minorHAnsi"/>
          <w:i/>
          <w:color w:val="4F81BD" w:themeColor="accent1"/>
          <w:sz w:val="24"/>
          <w:szCs w:val="24"/>
        </w:rPr>
        <w:t>0 балів. Оцінювання якості написання контрольної роботи проводимо за наступними критеріями:</w:t>
      </w:r>
    </w:p>
    <w:p w14:paraId="338E25B9" w14:textId="77777777" w:rsidR="00261110" w:rsidRPr="00782A5E" w:rsidRDefault="00261110" w:rsidP="00261110">
      <w:pPr>
        <w:pStyle w:val="Default"/>
        <w:ind w:left="993" w:hanging="284"/>
        <w:jc w:val="both"/>
        <w:rPr>
          <w:rFonts w:asciiTheme="minorHAnsi" w:hAnsiTheme="minorHAnsi"/>
          <w:i/>
          <w:color w:val="4F81BD" w:themeColor="accent1"/>
          <w:lang w:val="uk-UA"/>
        </w:rPr>
      </w:pPr>
      <w:r w:rsidRPr="00782A5E">
        <w:rPr>
          <w:rFonts w:asciiTheme="minorHAnsi" w:hAnsiTheme="minorHAnsi"/>
          <w:i/>
          <w:color w:val="4F81BD" w:themeColor="accent1"/>
          <w:lang w:val="uk-UA"/>
        </w:rPr>
        <w:t>«</w:t>
      </w:r>
      <w:r w:rsidRPr="00782A5E">
        <w:rPr>
          <w:rFonts w:asciiTheme="minorHAnsi" w:hAnsiTheme="minorHAnsi"/>
          <w:b/>
          <w:i/>
          <w:color w:val="4F81BD" w:themeColor="accent1"/>
          <w:lang w:val="uk-UA"/>
        </w:rPr>
        <w:t>відмінно</w:t>
      </w:r>
      <w:r w:rsidRPr="00782A5E">
        <w:rPr>
          <w:rFonts w:asciiTheme="minorHAnsi" w:hAnsiTheme="minorHAnsi"/>
          <w:i/>
          <w:color w:val="4F81BD" w:themeColor="accent1"/>
          <w:lang w:val="uk-UA"/>
        </w:rPr>
        <w:t xml:space="preserve">» </w:t>
      </w:r>
      <w:r>
        <w:rPr>
          <w:rFonts w:asciiTheme="minorHAnsi" w:hAnsiTheme="minorHAnsi"/>
          <w:i/>
          <w:color w:val="4F81BD" w:themeColor="accent1"/>
          <w:lang w:val="uk-UA"/>
        </w:rPr>
        <w:t>60</w:t>
      </w:r>
      <w:r w:rsidRPr="00782A5E">
        <w:rPr>
          <w:rFonts w:asciiTheme="minorHAnsi" w:hAnsiTheme="minorHAnsi"/>
          <w:i/>
          <w:color w:val="4F81BD" w:themeColor="accent1"/>
          <w:lang w:val="uk-UA"/>
        </w:rPr>
        <w:t xml:space="preserve"> балів.  Повна відповідь на 3 запитання (не менше 95% потрібної інформації) – </w:t>
      </w:r>
      <w:r>
        <w:rPr>
          <w:rFonts w:asciiTheme="minorHAnsi" w:hAnsiTheme="minorHAnsi"/>
          <w:i/>
          <w:color w:val="4F81BD" w:themeColor="accent1"/>
          <w:lang w:val="uk-UA"/>
        </w:rPr>
        <w:t>60</w:t>
      </w:r>
      <w:r w:rsidRPr="00782A5E">
        <w:rPr>
          <w:rFonts w:asciiTheme="minorHAnsi" w:hAnsiTheme="minorHAnsi"/>
          <w:i/>
          <w:color w:val="4F81BD" w:themeColor="accent1"/>
          <w:lang w:val="uk-UA"/>
        </w:rPr>
        <w:t>-</w:t>
      </w:r>
      <w:r>
        <w:rPr>
          <w:rFonts w:asciiTheme="minorHAnsi" w:hAnsiTheme="minorHAnsi"/>
          <w:i/>
          <w:color w:val="4F81BD" w:themeColor="accent1"/>
          <w:lang w:val="uk-UA"/>
        </w:rPr>
        <w:t>5</w:t>
      </w:r>
      <w:r w:rsidRPr="00782A5E">
        <w:rPr>
          <w:rFonts w:asciiTheme="minorHAnsi" w:hAnsiTheme="minorHAnsi"/>
          <w:i/>
          <w:color w:val="4F81BD" w:themeColor="accent1"/>
          <w:lang w:val="uk-UA"/>
        </w:rPr>
        <w:t xml:space="preserve">8 балів; </w:t>
      </w:r>
    </w:p>
    <w:p w14:paraId="6F4A00D2" w14:textId="77777777" w:rsidR="00261110" w:rsidRPr="00782A5E" w:rsidRDefault="00261110" w:rsidP="00261110">
      <w:pPr>
        <w:pStyle w:val="Default"/>
        <w:ind w:left="993" w:hanging="284"/>
        <w:jc w:val="both"/>
        <w:rPr>
          <w:rFonts w:asciiTheme="minorHAnsi" w:hAnsiTheme="minorHAnsi"/>
          <w:i/>
          <w:color w:val="4F81BD" w:themeColor="accent1"/>
          <w:lang w:val="uk-UA"/>
        </w:rPr>
      </w:pPr>
      <w:r w:rsidRPr="00782A5E">
        <w:rPr>
          <w:rFonts w:asciiTheme="minorHAnsi" w:hAnsiTheme="minorHAnsi"/>
          <w:i/>
          <w:color w:val="4F81BD" w:themeColor="accent1"/>
          <w:lang w:val="uk-UA"/>
        </w:rPr>
        <w:t>«</w:t>
      </w:r>
      <w:r w:rsidRPr="00782A5E">
        <w:rPr>
          <w:rFonts w:asciiTheme="minorHAnsi" w:hAnsiTheme="minorHAnsi"/>
          <w:b/>
          <w:i/>
          <w:color w:val="4F81BD" w:themeColor="accent1"/>
          <w:lang w:val="uk-UA"/>
        </w:rPr>
        <w:t>добре</w:t>
      </w:r>
      <w:r w:rsidRPr="00782A5E">
        <w:rPr>
          <w:rFonts w:asciiTheme="minorHAnsi" w:hAnsiTheme="minorHAnsi"/>
          <w:i/>
          <w:color w:val="4F81BD" w:themeColor="accent1"/>
          <w:lang w:val="uk-UA"/>
        </w:rPr>
        <w:t xml:space="preserve">», достатньо повна відповідь на 3 запитання (не менше 75% потрібної інформації), або повна відповідь з незначними </w:t>
      </w:r>
      <w:proofErr w:type="spellStart"/>
      <w:r w:rsidRPr="00782A5E">
        <w:rPr>
          <w:rFonts w:asciiTheme="minorHAnsi" w:hAnsiTheme="minorHAnsi"/>
          <w:i/>
          <w:color w:val="4F81BD" w:themeColor="accent1"/>
          <w:lang w:val="uk-UA"/>
        </w:rPr>
        <w:t>неточностями</w:t>
      </w:r>
      <w:proofErr w:type="spellEnd"/>
      <w:r w:rsidRPr="00782A5E">
        <w:rPr>
          <w:rFonts w:asciiTheme="minorHAnsi" w:hAnsiTheme="minorHAnsi"/>
          <w:i/>
          <w:color w:val="4F81BD" w:themeColor="accent1"/>
          <w:lang w:val="uk-UA"/>
        </w:rPr>
        <w:t xml:space="preserve"> – </w:t>
      </w:r>
      <w:r>
        <w:rPr>
          <w:rFonts w:asciiTheme="minorHAnsi" w:hAnsiTheme="minorHAnsi"/>
          <w:i/>
          <w:color w:val="4F81BD" w:themeColor="accent1"/>
          <w:lang w:val="uk-UA"/>
        </w:rPr>
        <w:t>57</w:t>
      </w:r>
      <w:r w:rsidRPr="00782A5E">
        <w:rPr>
          <w:rFonts w:asciiTheme="minorHAnsi" w:hAnsiTheme="minorHAnsi"/>
          <w:i/>
          <w:color w:val="4F81BD" w:themeColor="accent1"/>
          <w:lang w:val="uk-UA"/>
        </w:rPr>
        <w:t>-</w:t>
      </w:r>
      <w:r>
        <w:rPr>
          <w:rFonts w:asciiTheme="minorHAnsi" w:hAnsiTheme="minorHAnsi"/>
          <w:i/>
          <w:color w:val="4F81BD" w:themeColor="accent1"/>
          <w:lang w:val="uk-UA"/>
        </w:rPr>
        <w:t>52</w:t>
      </w:r>
      <w:r w:rsidRPr="00782A5E">
        <w:rPr>
          <w:rFonts w:asciiTheme="minorHAnsi" w:hAnsiTheme="minorHAnsi"/>
          <w:i/>
          <w:color w:val="4F81BD" w:themeColor="accent1"/>
          <w:lang w:val="uk-UA"/>
        </w:rPr>
        <w:t xml:space="preserve"> бали; </w:t>
      </w:r>
    </w:p>
    <w:p w14:paraId="050E7799" w14:textId="77777777" w:rsidR="00261110" w:rsidRPr="00782A5E" w:rsidRDefault="00261110" w:rsidP="00261110">
      <w:pPr>
        <w:pStyle w:val="Default"/>
        <w:ind w:left="993" w:hanging="284"/>
        <w:jc w:val="both"/>
        <w:rPr>
          <w:rFonts w:asciiTheme="minorHAnsi" w:hAnsiTheme="minorHAnsi"/>
          <w:i/>
          <w:color w:val="4F81BD" w:themeColor="accent1"/>
          <w:lang w:val="uk-UA"/>
        </w:rPr>
      </w:pPr>
      <w:r w:rsidRPr="00782A5E">
        <w:rPr>
          <w:rFonts w:asciiTheme="minorHAnsi" w:hAnsiTheme="minorHAnsi"/>
          <w:i/>
          <w:color w:val="4F81BD" w:themeColor="accent1"/>
          <w:lang w:val="uk-UA"/>
        </w:rPr>
        <w:t>«</w:t>
      </w:r>
      <w:r w:rsidRPr="00782A5E">
        <w:rPr>
          <w:rFonts w:asciiTheme="minorHAnsi" w:hAnsiTheme="minorHAnsi"/>
          <w:b/>
          <w:i/>
          <w:color w:val="4F81BD" w:themeColor="accent1"/>
          <w:lang w:val="uk-UA"/>
        </w:rPr>
        <w:t>задовільно</w:t>
      </w:r>
      <w:r w:rsidRPr="00782A5E">
        <w:rPr>
          <w:rFonts w:asciiTheme="minorHAnsi" w:hAnsiTheme="minorHAnsi"/>
          <w:i/>
          <w:color w:val="4F81BD" w:themeColor="accent1"/>
          <w:lang w:val="uk-UA"/>
        </w:rPr>
        <w:t xml:space="preserve">», неповна відповідь на запитання (не менше 60% потрібної інформації) та незначні помилки – </w:t>
      </w:r>
      <w:r>
        <w:rPr>
          <w:rFonts w:asciiTheme="minorHAnsi" w:hAnsiTheme="minorHAnsi"/>
          <w:i/>
          <w:color w:val="4F81BD" w:themeColor="accent1"/>
          <w:lang w:val="uk-UA"/>
        </w:rPr>
        <w:t>51</w:t>
      </w:r>
      <w:r w:rsidRPr="00782A5E">
        <w:rPr>
          <w:rFonts w:asciiTheme="minorHAnsi" w:hAnsiTheme="minorHAnsi"/>
          <w:i/>
          <w:color w:val="4F81BD" w:themeColor="accent1"/>
          <w:lang w:val="uk-UA"/>
        </w:rPr>
        <w:t>-</w:t>
      </w:r>
      <w:r>
        <w:rPr>
          <w:rFonts w:asciiTheme="minorHAnsi" w:hAnsiTheme="minorHAnsi"/>
          <w:i/>
          <w:color w:val="4F81BD" w:themeColor="accent1"/>
          <w:lang w:val="uk-UA"/>
        </w:rPr>
        <w:t>45</w:t>
      </w:r>
      <w:r w:rsidRPr="00782A5E">
        <w:rPr>
          <w:rFonts w:asciiTheme="minorHAnsi" w:hAnsiTheme="minorHAnsi"/>
          <w:i/>
          <w:color w:val="4F81BD" w:themeColor="accent1"/>
          <w:lang w:val="uk-UA"/>
        </w:rPr>
        <w:t xml:space="preserve"> балів; </w:t>
      </w:r>
    </w:p>
    <w:p w14:paraId="170ECD13" w14:textId="77777777" w:rsidR="00261110" w:rsidRDefault="00261110" w:rsidP="00261110">
      <w:pPr>
        <w:spacing w:line="240" w:lineRule="auto"/>
        <w:ind w:left="540"/>
        <w:jc w:val="both"/>
        <w:rPr>
          <w:rFonts w:asciiTheme="minorHAnsi" w:hAnsiTheme="minorHAnsi"/>
          <w:i/>
          <w:color w:val="4F81BD" w:themeColor="accent1"/>
          <w:sz w:val="24"/>
          <w:szCs w:val="24"/>
        </w:rPr>
      </w:pPr>
      <w:r w:rsidRPr="00782A5E">
        <w:rPr>
          <w:rFonts w:asciiTheme="minorHAnsi" w:hAnsiTheme="minorHAnsi"/>
          <w:i/>
          <w:color w:val="4F81BD" w:themeColor="accent1"/>
          <w:sz w:val="24"/>
          <w:szCs w:val="24"/>
        </w:rPr>
        <w:lastRenderedPageBreak/>
        <w:t>«</w:t>
      </w:r>
      <w:r w:rsidRPr="00782A5E">
        <w:rPr>
          <w:rFonts w:asciiTheme="minorHAnsi" w:hAnsiTheme="minorHAnsi"/>
          <w:b/>
          <w:i/>
          <w:color w:val="4F81BD" w:themeColor="accent1"/>
          <w:sz w:val="24"/>
          <w:szCs w:val="24"/>
        </w:rPr>
        <w:t>незадовільно</w:t>
      </w:r>
      <w:r w:rsidRPr="00782A5E">
        <w:rPr>
          <w:rFonts w:asciiTheme="minorHAnsi" w:hAnsiTheme="minorHAnsi"/>
          <w:i/>
          <w:color w:val="4F81BD" w:themeColor="accent1"/>
          <w:sz w:val="24"/>
          <w:szCs w:val="24"/>
        </w:rPr>
        <w:t xml:space="preserve">», незадовільна відповідь (не відповідає вимогам на «задовільно») – менше </w:t>
      </w:r>
      <w:r>
        <w:rPr>
          <w:rFonts w:asciiTheme="minorHAnsi" w:hAnsiTheme="minorHAnsi"/>
          <w:i/>
          <w:color w:val="4F81BD" w:themeColor="accent1"/>
          <w:sz w:val="24"/>
          <w:szCs w:val="24"/>
        </w:rPr>
        <w:t>45</w:t>
      </w:r>
      <w:r w:rsidRPr="00782A5E">
        <w:rPr>
          <w:rFonts w:asciiTheme="minorHAnsi" w:hAnsiTheme="minorHAnsi"/>
          <w:i/>
          <w:color w:val="4F81BD" w:themeColor="accent1"/>
          <w:sz w:val="24"/>
          <w:szCs w:val="24"/>
        </w:rPr>
        <w:t xml:space="preserve"> балів</w:t>
      </w:r>
      <w:r>
        <w:rPr>
          <w:rFonts w:asciiTheme="minorHAnsi" w:hAnsiTheme="minorHAnsi"/>
          <w:i/>
          <w:color w:val="4F81BD" w:themeColor="accent1"/>
          <w:sz w:val="24"/>
          <w:szCs w:val="24"/>
        </w:rPr>
        <w:t>.</w:t>
      </w:r>
    </w:p>
    <w:p w14:paraId="41B62A2A" w14:textId="77777777" w:rsidR="00261110" w:rsidRPr="00782A5E" w:rsidRDefault="00261110" w:rsidP="00261110">
      <w:pPr>
        <w:spacing w:line="240" w:lineRule="auto"/>
        <w:ind w:firstLine="540"/>
        <w:jc w:val="both"/>
        <w:rPr>
          <w:rFonts w:asciiTheme="minorHAnsi" w:hAnsiTheme="minorHAnsi"/>
          <w:i/>
          <w:color w:val="4F81BD" w:themeColor="accent1"/>
          <w:sz w:val="24"/>
          <w:szCs w:val="24"/>
        </w:rPr>
      </w:pPr>
      <w:r w:rsidRPr="00782A5E">
        <w:rPr>
          <w:rFonts w:asciiTheme="minorHAnsi" w:hAnsiTheme="minorHAnsi"/>
          <w:i/>
          <w:color w:val="4F81BD" w:themeColor="accent1"/>
          <w:sz w:val="24"/>
          <w:szCs w:val="24"/>
        </w:rPr>
        <w:t>Сума вагових балів контрольних заходів протягом семестру складає:</w:t>
      </w:r>
    </w:p>
    <w:p w14:paraId="047C5AD0" w14:textId="3AD85F31" w:rsidR="00261110" w:rsidRPr="00782A5E" w:rsidRDefault="00261110" w:rsidP="00261110">
      <w:pPr>
        <w:spacing w:line="240" w:lineRule="auto"/>
        <w:ind w:firstLine="540"/>
        <w:jc w:val="center"/>
        <w:rPr>
          <w:rFonts w:asciiTheme="minorHAnsi" w:hAnsiTheme="minorHAnsi"/>
          <w:b/>
          <w:i/>
          <w:color w:val="4F81BD" w:themeColor="accent1"/>
          <w:sz w:val="24"/>
          <w:szCs w:val="24"/>
        </w:rPr>
      </w:pPr>
      <w:r w:rsidRPr="00782A5E">
        <w:rPr>
          <w:rFonts w:asciiTheme="minorHAnsi" w:hAnsiTheme="minorHAnsi"/>
          <w:b/>
          <w:i/>
          <w:color w:val="4F81BD" w:themeColor="accent1"/>
          <w:sz w:val="24"/>
          <w:szCs w:val="24"/>
          <w:lang w:val="en-US"/>
        </w:rPr>
        <w:t>R</w:t>
      </w:r>
      <w:r w:rsidRPr="00782A5E">
        <w:rPr>
          <w:rFonts w:asciiTheme="minorHAnsi" w:hAnsiTheme="minorHAnsi"/>
          <w:b/>
          <w:i/>
          <w:color w:val="4F81BD" w:themeColor="accent1"/>
          <w:sz w:val="24"/>
          <w:szCs w:val="24"/>
          <w:vertAlign w:val="subscript"/>
          <w:lang w:val="en-US"/>
        </w:rPr>
        <w:t>C</w:t>
      </w:r>
      <w:r w:rsidRPr="00782A5E">
        <w:rPr>
          <w:rFonts w:asciiTheme="minorHAnsi" w:hAnsiTheme="minorHAnsi"/>
          <w:b/>
          <w:i/>
          <w:color w:val="4F81BD" w:themeColor="accent1"/>
          <w:sz w:val="24"/>
          <w:szCs w:val="24"/>
        </w:rPr>
        <w:t xml:space="preserve"> </w:t>
      </w:r>
      <w:proofErr w:type="gramStart"/>
      <w:r w:rsidRPr="00782A5E">
        <w:rPr>
          <w:rFonts w:asciiTheme="minorHAnsi" w:hAnsiTheme="minorHAnsi"/>
          <w:b/>
          <w:i/>
          <w:color w:val="4F81BD" w:themeColor="accent1"/>
          <w:sz w:val="24"/>
          <w:szCs w:val="24"/>
        </w:rPr>
        <w:t>=</w:t>
      </w:r>
      <w:r w:rsidR="00160FA6">
        <w:rPr>
          <w:rFonts w:asciiTheme="minorHAnsi" w:hAnsiTheme="minorHAnsi"/>
          <w:b/>
          <w:i/>
          <w:color w:val="4F81BD" w:themeColor="accent1"/>
          <w:sz w:val="24"/>
          <w:szCs w:val="24"/>
        </w:rPr>
        <w:t xml:space="preserve"> </w:t>
      </w:r>
      <w:r w:rsidRPr="00782A5E">
        <w:rPr>
          <w:rFonts w:asciiTheme="minorHAnsi" w:hAnsiTheme="minorHAnsi"/>
          <w:b/>
          <w:i/>
          <w:color w:val="4F81BD" w:themeColor="accent1"/>
          <w:sz w:val="24"/>
          <w:szCs w:val="24"/>
        </w:rPr>
        <w:t xml:space="preserve"> </w:t>
      </w:r>
      <w:r w:rsidR="00160FA6">
        <w:rPr>
          <w:rFonts w:asciiTheme="minorHAnsi" w:hAnsiTheme="minorHAnsi"/>
          <w:b/>
          <w:i/>
          <w:color w:val="4F81BD" w:themeColor="accent1"/>
          <w:sz w:val="24"/>
          <w:szCs w:val="24"/>
        </w:rPr>
        <w:t>40</w:t>
      </w:r>
      <w:proofErr w:type="gramEnd"/>
      <w:r w:rsidR="00160FA6">
        <w:rPr>
          <w:rFonts w:asciiTheme="minorHAnsi" w:hAnsiTheme="minorHAnsi"/>
          <w:b/>
          <w:i/>
          <w:color w:val="4F81BD" w:themeColor="accent1"/>
          <w:sz w:val="24"/>
          <w:szCs w:val="24"/>
        </w:rPr>
        <w:t xml:space="preserve"> </w:t>
      </w:r>
      <w:r w:rsidRPr="00782A5E">
        <w:rPr>
          <w:rFonts w:asciiTheme="minorHAnsi" w:hAnsiTheme="minorHAnsi"/>
          <w:b/>
          <w:i/>
          <w:color w:val="4F81BD" w:themeColor="accent1"/>
          <w:sz w:val="24"/>
          <w:szCs w:val="24"/>
        </w:rPr>
        <w:t>+</w:t>
      </w:r>
      <w:r w:rsidR="00160FA6">
        <w:rPr>
          <w:rFonts w:asciiTheme="minorHAnsi" w:hAnsiTheme="minorHAnsi"/>
          <w:b/>
          <w:i/>
          <w:color w:val="4F81BD" w:themeColor="accent1"/>
          <w:sz w:val="24"/>
          <w:szCs w:val="24"/>
        </w:rPr>
        <w:t xml:space="preserve"> </w:t>
      </w:r>
      <w:r>
        <w:rPr>
          <w:rFonts w:asciiTheme="minorHAnsi" w:hAnsiTheme="minorHAnsi"/>
          <w:b/>
          <w:i/>
          <w:color w:val="4F81BD" w:themeColor="accent1"/>
          <w:sz w:val="24"/>
          <w:szCs w:val="24"/>
        </w:rPr>
        <w:t>60</w:t>
      </w:r>
      <w:r w:rsidR="00160FA6">
        <w:rPr>
          <w:rFonts w:asciiTheme="minorHAnsi" w:hAnsiTheme="minorHAnsi"/>
          <w:b/>
          <w:i/>
          <w:color w:val="4F81BD" w:themeColor="accent1"/>
          <w:sz w:val="24"/>
          <w:szCs w:val="24"/>
        </w:rPr>
        <w:t xml:space="preserve"> </w:t>
      </w:r>
      <w:r w:rsidRPr="00782A5E">
        <w:rPr>
          <w:rFonts w:asciiTheme="minorHAnsi" w:hAnsiTheme="minorHAnsi"/>
          <w:b/>
          <w:i/>
          <w:color w:val="4F81BD" w:themeColor="accent1"/>
          <w:sz w:val="24"/>
          <w:szCs w:val="24"/>
        </w:rPr>
        <w:t xml:space="preserve">= </w:t>
      </w:r>
      <w:r>
        <w:rPr>
          <w:rFonts w:asciiTheme="minorHAnsi" w:hAnsiTheme="minorHAnsi"/>
          <w:b/>
          <w:i/>
          <w:color w:val="4F81BD" w:themeColor="accent1"/>
          <w:sz w:val="24"/>
          <w:szCs w:val="24"/>
        </w:rPr>
        <w:t>10</w:t>
      </w:r>
      <w:r w:rsidRPr="00782A5E">
        <w:rPr>
          <w:rFonts w:asciiTheme="minorHAnsi" w:hAnsiTheme="minorHAnsi"/>
          <w:b/>
          <w:i/>
          <w:color w:val="4F81BD" w:themeColor="accent1"/>
          <w:sz w:val="24"/>
          <w:szCs w:val="24"/>
        </w:rPr>
        <w:t>0 балів.</w:t>
      </w:r>
    </w:p>
    <w:p w14:paraId="31B490F7" w14:textId="77777777" w:rsidR="00261110" w:rsidRPr="00782A5E" w:rsidRDefault="00261110" w:rsidP="00261110">
      <w:pPr>
        <w:spacing w:line="240" w:lineRule="auto"/>
        <w:ind w:firstLine="540"/>
        <w:jc w:val="both"/>
        <w:rPr>
          <w:rFonts w:asciiTheme="minorHAnsi" w:hAnsiTheme="minorHAnsi"/>
          <w:i/>
          <w:color w:val="4F81BD" w:themeColor="accent1"/>
          <w:sz w:val="24"/>
          <w:szCs w:val="24"/>
        </w:rPr>
      </w:pPr>
    </w:p>
    <w:p w14:paraId="772A1E6E" w14:textId="77777777" w:rsidR="00261110" w:rsidRPr="008E3392" w:rsidRDefault="00261110" w:rsidP="00261110">
      <w:pPr>
        <w:ind w:firstLine="540"/>
        <w:jc w:val="both"/>
        <w:rPr>
          <w:rFonts w:ascii="Calibri" w:eastAsia="Calibri" w:hAnsi="Calibri"/>
          <w:i/>
          <w:color w:val="0070C0"/>
          <w:sz w:val="24"/>
          <w:szCs w:val="24"/>
        </w:rPr>
      </w:pPr>
      <w:r w:rsidRPr="006C0C56">
        <w:rPr>
          <w:rFonts w:ascii="Calibri" w:eastAsia="Calibri" w:hAnsi="Calibri"/>
          <w:i/>
          <w:color w:val="0070C0"/>
          <w:sz w:val="24"/>
          <w:szCs w:val="24"/>
        </w:rPr>
        <w:t>Календарну атестацію  проводить викладач за значеннями поточного рейтингу студентів на час атестації (8 тиждень та 14 тиждень). Якщо значення цього рейтингу не менше 50 % від максимально можливого на час атестації, студент вважається атестованим. В іншому випадку в атестаційній відомості виставляється «незадовільно».</w:t>
      </w:r>
    </w:p>
    <w:p w14:paraId="39EEEE76" w14:textId="009B2E02" w:rsidR="00D97ED1" w:rsidRPr="0060640C" w:rsidRDefault="00D97ED1" w:rsidP="00D97ED1">
      <w:pPr>
        <w:pStyle w:val="a0"/>
        <w:spacing w:line="240" w:lineRule="auto"/>
        <w:ind w:left="0"/>
        <w:contextualSpacing w:val="0"/>
        <w:jc w:val="both"/>
        <w:rPr>
          <w:rFonts w:asciiTheme="minorHAnsi" w:hAnsiTheme="minorHAnsi"/>
          <w:bCs/>
          <w:i/>
          <w:iCs/>
          <w:color w:val="4F81BD" w:themeColor="accent1"/>
          <w:sz w:val="24"/>
          <w:szCs w:val="24"/>
        </w:rPr>
      </w:pPr>
      <w:r w:rsidRPr="0060640C">
        <w:rPr>
          <w:rFonts w:asciiTheme="minorHAnsi" w:hAnsiTheme="minorHAnsi"/>
          <w:bCs/>
          <w:i/>
          <w:iCs/>
          <w:color w:val="4F81BD" w:themeColor="accent1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D97ED1" w:rsidRPr="0060640C" w14:paraId="66C50E1A" w14:textId="77777777" w:rsidTr="006C4973">
        <w:trPr>
          <w:jc w:val="center"/>
        </w:trPr>
        <w:tc>
          <w:tcPr>
            <w:tcW w:w="3119" w:type="dxa"/>
          </w:tcPr>
          <w:p w14:paraId="1E3EF0EC" w14:textId="77777777" w:rsidR="00D97ED1" w:rsidRPr="0060640C" w:rsidRDefault="00D97ED1" w:rsidP="006C49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</w:pPr>
            <w:r w:rsidRPr="0060640C"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  <w:t>Кількість балів</w:t>
            </w:r>
          </w:p>
        </w:tc>
        <w:tc>
          <w:tcPr>
            <w:tcW w:w="2977" w:type="dxa"/>
          </w:tcPr>
          <w:p w14:paraId="6FAD4F38" w14:textId="77777777" w:rsidR="00D97ED1" w:rsidRPr="0060640C" w:rsidRDefault="00D97ED1" w:rsidP="006C49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</w:pPr>
            <w:r w:rsidRPr="0060640C"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  <w:t>Оцінка</w:t>
            </w:r>
          </w:p>
        </w:tc>
      </w:tr>
      <w:tr w:rsidR="00D97ED1" w:rsidRPr="0060640C" w14:paraId="198701AE" w14:textId="77777777" w:rsidTr="006C4973">
        <w:trPr>
          <w:jc w:val="center"/>
        </w:trPr>
        <w:tc>
          <w:tcPr>
            <w:tcW w:w="3119" w:type="dxa"/>
          </w:tcPr>
          <w:p w14:paraId="30BAF7E7" w14:textId="77777777" w:rsidR="00D97ED1" w:rsidRPr="0060640C" w:rsidRDefault="00D97ED1" w:rsidP="006C49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</w:pPr>
            <w:r w:rsidRPr="0060640C"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  <w:t>100-95</w:t>
            </w:r>
          </w:p>
        </w:tc>
        <w:tc>
          <w:tcPr>
            <w:tcW w:w="2977" w:type="dxa"/>
            <w:vAlign w:val="center"/>
          </w:tcPr>
          <w:p w14:paraId="0FC52772" w14:textId="77777777" w:rsidR="00D97ED1" w:rsidRPr="0060640C" w:rsidRDefault="00D97ED1" w:rsidP="006C49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</w:pPr>
            <w:r w:rsidRPr="0060640C"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  <w:t>Відмінно</w:t>
            </w:r>
          </w:p>
        </w:tc>
      </w:tr>
      <w:tr w:rsidR="00D97ED1" w:rsidRPr="0060640C" w14:paraId="581FC470" w14:textId="77777777" w:rsidTr="006C4973">
        <w:trPr>
          <w:jc w:val="center"/>
        </w:trPr>
        <w:tc>
          <w:tcPr>
            <w:tcW w:w="3119" w:type="dxa"/>
          </w:tcPr>
          <w:p w14:paraId="6B582BB4" w14:textId="77777777" w:rsidR="00D97ED1" w:rsidRPr="0060640C" w:rsidRDefault="00D97ED1" w:rsidP="006C49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</w:pPr>
            <w:r w:rsidRPr="0060640C"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  <w:t>94-85</w:t>
            </w:r>
          </w:p>
        </w:tc>
        <w:tc>
          <w:tcPr>
            <w:tcW w:w="2977" w:type="dxa"/>
            <w:vAlign w:val="center"/>
          </w:tcPr>
          <w:p w14:paraId="30917AC6" w14:textId="77777777" w:rsidR="00D97ED1" w:rsidRPr="0060640C" w:rsidRDefault="00D97ED1" w:rsidP="006C49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</w:pPr>
            <w:r w:rsidRPr="0060640C"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  <w:t>Дуже добре</w:t>
            </w:r>
          </w:p>
        </w:tc>
      </w:tr>
      <w:tr w:rsidR="00D97ED1" w:rsidRPr="0060640C" w14:paraId="2FD48623" w14:textId="77777777" w:rsidTr="006C4973">
        <w:trPr>
          <w:jc w:val="center"/>
        </w:trPr>
        <w:tc>
          <w:tcPr>
            <w:tcW w:w="3119" w:type="dxa"/>
          </w:tcPr>
          <w:p w14:paraId="55BFD39A" w14:textId="77777777" w:rsidR="00D97ED1" w:rsidRPr="0060640C" w:rsidRDefault="00D97ED1" w:rsidP="006C49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</w:pPr>
            <w:r w:rsidRPr="0060640C"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  <w:t>84-75</w:t>
            </w:r>
          </w:p>
        </w:tc>
        <w:tc>
          <w:tcPr>
            <w:tcW w:w="2977" w:type="dxa"/>
            <w:vAlign w:val="center"/>
          </w:tcPr>
          <w:p w14:paraId="3B25AFC2" w14:textId="77777777" w:rsidR="00D97ED1" w:rsidRPr="0060640C" w:rsidRDefault="00D97ED1" w:rsidP="006C49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</w:pPr>
            <w:r w:rsidRPr="0060640C"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  <w:t>Добре</w:t>
            </w:r>
          </w:p>
        </w:tc>
      </w:tr>
      <w:tr w:rsidR="00D97ED1" w:rsidRPr="0060640C" w14:paraId="30AE82A3" w14:textId="77777777" w:rsidTr="006C4973">
        <w:trPr>
          <w:jc w:val="center"/>
        </w:trPr>
        <w:tc>
          <w:tcPr>
            <w:tcW w:w="3119" w:type="dxa"/>
          </w:tcPr>
          <w:p w14:paraId="072AAC55" w14:textId="77777777" w:rsidR="00D97ED1" w:rsidRPr="0060640C" w:rsidRDefault="00D97ED1" w:rsidP="006C49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</w:pPr>
            <w:r w:rsidRPr="0060640C"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  <w:t>74-65</w:t>
            </w:r>
          </w:p>
        </w:tc>
        <w:tc>
          <w:tcPr>
            <w:tcW w:w="2977" w:type="dxa"/>
            <w:vAlign w:val="center"/>
          </w:tcPr>
          <w:p w14:paraId="0B21F486" w14:textId="77777777" w:rsidR="00D97ED1" w:rsidRPr="0060640C" w:rsidRDefault="00D97ED1" w:rsidP="006C49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</w:pPr>
            <w:r w:rsidRPr="0060640C"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  <w:t>Задовільно</w:t>
            </w:r>
          </w:p>
        </w:tc>
      </w:tr>
      <w:tr w:rsidR="00D97ED1" w:rsidRPr="0060640C" w14:paraId="707A9535" w14:textId="77777777" w:rsidTr="006C4973">
        <w:trPr>
          <w:jc w:val="center"/>
        </w:trPr>
        <w:tc>
          <w:tcPr>
            <w:tcW w:w="3119" w:type="dxa"/>
          </w:tcPr>
          <w:p w14:paraId="31D66568" w14:textId="77777777" w:rsidR="00D97ED1" w:rsidRPr="0060640C" w:rsidRDefault="00D97ED1" w:rsidP="006C49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</w:pPr>
            <w:r w:rsidRPr="0060640C"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  <w:t>64-60</w:t>
            </w:r>
          </w:p>
        </w:tc>
        <w:tc>
          <w:tcPr>
            <w:tcW w:w="2977" w:type="dxa"/>
            <w:vAlign w:val="center"/>
          </w:tcPr>
          <w:p w14:paraId="08FD177C" w14:textId="77777777" w:rsidR="00D97ED1" w:rsidRPr="0060640C" w:rsidRDefault="00D97ED1" w:rsidP="006C49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</w:pPr>
            <w:r w:rsidRPr="0060640C"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  <w:t>Достатньо</w:t>
            </w:r>
          </w:p>
        </w:tc>
      </w:tr>
      <w:tr w:rsidR="00D97ED1" w:rsidRPr="0060640C" w14:paraId="71D8265B" w14:textId="77777777" w:rsidTr="006C4973">
        <w:trPr>
          <w:jc w:val="center"/>
        </w:trPr>
        <w:tc>
          <w:tcPr>
            <w:tcW w:w="3119" w:type="dxa"/>
          </w:tcPr>
          <w:p w14:paraId="29BB160E" w14:textId="77777777" w:rsidR="00D97ED1" w:rsidRPr="0060640C" w:rsidRDefault="00D97ED1" w:rsidP="006C49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</w:pPr>
            <w:r w:rsidRPr="0060640C"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  <w:t>Менше 60</w:t>
            </w:r>
          </w:p>
        </w:tc>
        <w:tc>
          <w:tcPr>
            <w:tcW w:w="2977" w:type="dxa"/>
            <w:vAlign w:val="center"/>
          </w:tcPr>
          <w:p w14:paraId="0949DE0C" w14:textId="77777777" w:rsidR="00D97ED1" w:rsidRPr="0060640C" w:rsidRDefault="00D97ED1" w:rsidP="006C49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</w:pPr>
            <w:r w:rsidRPr="0060640C"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  <w:t>Незадовільно</w:t>
            </w:r>
          </w:p>
        </w:tc>
      </w:tr>
      <w:tr w:rsidR="00D97ED1" w:rsidRPr="0060640C" w14:paraId="3B703A12" w14:textId="77777777" w:rsidTr="006C4973">
        <w:trPr>
          <w:jc w:val="center"/>
        </w:trPr>
        <w:tc>
          <w:tcPr>
            <w:tcW w:w="3119" w:type="dxa"/>
            <w:vAlign w:val="center"/>
          </w:tcPr>
          <w:p w14:paraId="0C447383" w14:textId="77777777" w:rsidR="00D97ED1" w:rsidRPr="0060640C" w:rsidRDefault="00D97ED1" w:rsidP="006C49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</w:pPr>
            <w:r w:rsidRPr="0060640C"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39102535" w14:textId="77777777" w:rsidR="00D97ED1" w:rsidRPr="0060640C" w:rsidRDefault="00D97ED1" w:rsidP="006C49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</w:pPr>
            <w:r w:rsidRPr="0060640C">
              <w:rPr>
                <w:rFonts w:asciiTheme="minorHAnsi" w:hAnsiTheme="minorHAnsi"/>
                <w:bCs/>
                <w:i/>
                <w:iCs/>
                <w:color w:val="4F81BD" w:themeColor="accent1"/>
                <w:sz w:val="24"/>
                <w:szCs w:val="24"/>
              </w:rPr>
              <w:t>Не допущено</w:t>
            </w:r>
          </w:p>
        </w:tc>
      </w:tr>
    </w:tbl>
    <w:p w14:paraId="7C288E23" w14:textId="5C9CB78A" w:rsidR="00782A5E" w:rsidRDefault="00782A5E" w:rsidP="00782A5E">
      <w:pPr>
        <w:spacing w:line="240" w:lineRule="auto"/>
        <w:ind w:firstLine="540"/>
        <w:jc w:val="both"/>
        <w:rPr>
          <w:rFonts w:asciiTheme="minorHAnsi" w:hAnsiTheme="minorHAnsi"/>
          <w:i/>
          <w:color w:val="4F81BD" w:themeColor="accent1"/>
          <w:sz w:val="24"/>
          <w:szCs w:val="24"/>
        </w:rPr>
      </w:pPr>
    </w:p>
    <w:bookmarkEnd w:id="0"/>
    <w:p w14:paraId="58401B78" w14:textId="7BB95D30" w:rsidR="0027020F" w:rsidRPr="00936F07" w:rsidRDefault="0027020F" w:rsidP="00766039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3DA2CD2D" w14:textId="2777A2E5" w:rsidR="004A6336" w:rsidRPr="004472C0" w:rsidRDefault="004A6336" w:rsidP="009D475A">
      <w:pPr>
        <w:pStyle w:val="1"/>
        <w:numPr>
          <w:ilvl w:val="0"/>
          <w:numId w:val="30"/>
        </w:numPr>
        <w:spacing w:line="240" w:lineRule="auto"/>
      </w:pPr>
      <w:r w:rsidRPr="00BA6203">
        <w:t>Додаткова інформація з дисципліни</w:t>
      </w:r>
      <w:r w:rsidR="00087AFC">
        <w:t xml:space="preserve"> (освітнього компонента)</w:t>
      </w:r>
    </w:p>
    <w:p w14:paraId="2BC635DB" w14:textId="46429659" w:rsidR="00F9455D" w:rsidRDefault="00F9455D" w:rsidP="00145A3C">
      <w:pPr>
        <w:pStyle w:val="a0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F9455D">
        <w:rPr>
          <w:rFonts w:asciiTheme="minorHAnsi" w:hAnsiTheme="minorHAnsi"/>
          <w:i/>
          <w:color w:val="0070C0"/>
          <w:sz w:val="24"/>
          <w:szCs w:val="24"/>
        </w:rPr>
        <w:t xml:space="preserve">Вимоги до оформлення </w:t>
      </w:r>
      <w:r w:rsidR="001C731C">
        <w:rPr>
          <w:rFonts w:asciiTheme="minorHAnsi" w:hAnsiTheme="minorHAnsi"/>
          <w:i/>
          <w:color w:val="0070C0"/>
          <w:sz w:val="24"/>
          <w:szCs w:val="24"/>
        </w:rPr>
        <w:t xml:space="preserve">лабораторних робот, перелік запитань до практичних занять 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та </w:t>
      </w:r>
      <w:r w:rsidRPr="00F9455D">
        <w:rPr>
          <w:rFonts w:asciiTheme="minorHAnsi" w:hAnsiTheme="minorHAnsi"/>
          <w:i/>
          <w:color w:val="0070C0"/>
          <w:sz w:val="24"/>
          <w:szCs w:val="24"/>
        </w:rPr>
        <w:t>екзамену наведен</w:t>
      </w:r>
      <w:r>
        <w:rPr>
          <w:rFonts w:asciiTheme="minorHAnsi" w:hAnsiTheme="minorHAnsi"/>
          <w:i/>
          <w:color w:val="0070C0"/>
          <w:sz w:val="24"/>
          <w:szCs w:val="24"/>
        </w:rPr>
        <w:t>і</w:t>
      </w:r>
      <w:r w:rsidRPr="00F9455D">
        <w:rPr>
          <w:rFonts w:asciiTheme="minorHAnsi" w:hAnsiTheme="minorHAnsi"/>
          <w:i/>
          <w:color w:val="0070C0"/>
          <w:sz w:val="24"/>
          <w:szCs w:val="24"/>
        </w:rPr>
        <w:t xml:space="preserve"> у </w:t>
      </w:r>
      <w:r w:rsidR="003D7998">
        <w:rPr>
          <w:rFonts w:asciiTheme="minorHAnsi" w:hAnsiTheme="minorHAnsi"/>
          <w:i/>
          <w:color w:val="0070C0"/>
          <w:sz w:val="24"/>
          <w:szCs w:val="24"/>
        </w:rPr>
        <w:t>«Хімічна технологія косметичних засобів</w:t>
      </w:r>
      <w:r w:rsidRPr="00F9455D">
        <w:rPr>
          <w:rFonts w:asciiTheme="minorHAnsi" w:hAnsiTheme="minorHAnsi"/>
          <w:i/>
          <w:color w:val="0070C0"/>
          <w:sz w:val="24"/>
          <w:szCs w:val="24"/>
        </w:rPr>
        <w:t xml:space="preserve">» (платформа </w:t>
      </w:r>
      <w:proofErr w:type="spellStart"/>
      <w:r w:rsidRPr="00F9455D">
        <w:rPr>
          <w:rFonts w:asciiTheme="minorHAnsi" w:hAnsiTheme="minorHAnsi"/>
          <w:i/>
          <w:color w:val="0070C0"/>
          <w:sz w:val="24"/>
          <w:szCs w:val="24"/>
        </w:rPr>
        <w:t>Sikorsky-distance</w:t>
      </w:r>
      <w:proofErr w:type="spellEnd"/>
      <w:r w:rsidRPr="00F9455D">
        <w:rPr>
          <w:rFonts w:asciiTheme="minorHAnsi" w:hAnsiTheme="minorHAnsi"/>
          <w:i/>
          <w:color w:val="0070C0"/>
          <w:sz w:val="24"/>
          <w:szCs w:val="24"/>
        </w:rPr>
        <w:t>).</w:t>
      </w:r>
    </w:p>
    <w:p w14:paraId="39019AFD" w14:textId="77777777" w:rsidR="00981A26" w:rsidRPr="00981A26" w:rsidRDefault="00981A26" w:rsidP="00981A26">
      <w:pPr>
        <w:spacing w:line="240" w:lineRule="auto"/>
        <w:ind w:left="357"/>
        <w:jc w:val="both"/>
        <w:rPr>
          <w:rFonts w:asciiTheme="minorHAnsi" w:hAnsiTheme="minorHAnsi"/>
          <w:b/>
          <w:bCs/>
          <w:color w:val="4F81BD" w:themeColor="accent1"/>
          <w:sz w:val="24"/>
          <w:szCs w:val="24"/>
        </w:rPr>
      </w:pPr>
      <w:r w:rsidRPr="00981A26">
        <w:rPr>
          <w:rFonts w:asciiTheme="minorHAnsi" w:hAnsiTheme="minorHAnsi"/>
          <w:b/>
          <w:bCs/>
          <w:color w:val="4F81BD" w:themeColor="accent1"/>
          <w:sz w:val="24"/>
          <w:szCs w:val="24"/>
        </w:rPr>
        <w:t>Робочу програму навчальної дисципліни (</w:t>
      </w:r>
      <w:proofErr w:type="spellStart"/>
      <w:r w:rsidRPr="00981A26">
        <w:rPr>
          <w:rFonts w:asciiTheme="minorHAnsi" w:hAnsiTheme="minorHAnsi"/>
          <w:b/>
          <w:bCs/>
          <w:color w:val="4F81BD" w:themeColor="accent1"/>
          <w:sz w:val="24"/>
          <w:szCs w:val="24"/>
        </w:rPr>
        <w:t>силабус</w:t>
      </w:r>
      <w:proofErr w:type="spellEnd"/>
      <w:r w:rsidRPr="00981A26">
        <w:rPr>
          <w:rFonts w:asciiTheme="minorHAnsi" w:hAnsiTheme="minorHAnsi"/>
          <w:b/>
          <w:bCs/>
          <w:color w:val="4F81BD" w:themeColor="accent1"/>
          <w:sz w:val="24"/>
          <w:szCs w:val="24"/>
        </w:rPr>
        <w:t>):</w:t>
      </w:r>
    </w:p>
    <w:p w14:paraId="0DA3B2E8" w14:textId="77777777" w:rsidR="00981A26" w:rsidRPr="00981A26" w:rsidRDefault="00981A26" w:rsidP="00981A26">
      <w:pPr>
        <w:spacing w:line="240" w:lineRule="auto"/>
        <w:ind w:left="357"/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981A26">
        <w:rPr>
          <w:rFonts w:asciiTheme="minorHAnsi" w:hAnsiTheme="minorHAnsi"/>
          <w:b/>
          <w:bCs/>
          <w:color w:val="4F81BD" w:themeColor="accent1"/>
          <w:sz w:val="24"/>
          <w:szCs w:val="24"/>
        </w:rPr>
        <w:t>Складено</w:t>
      </w:r>
      <w:r w:rsidRPr="00981A26">
        <w:rPr>
          <w:rFonts w:asciiTheme="minorHAnsi" w:hAnsiTheme="minorHAnsi"/>
          <w:color w:val="4F81BD" w:themeColor="accent1"/>
          <w:sz w:val="24"/>
          <w:szCs w:val="24"/>
        </w:rPr>
        <w:t xml:space="preserve"> доцентом кафедри фізичної хімії:</w:t>
      </w:r>
    </w:p>
    <w:p w14:paraId="5C131D56" w14:textId="77777777" w:rsidR="00981A26" w:rsidRPr="00981A26" w:rsidRDefault="00981A26" w:rsidP="00981A26">
      <w:pPr>
        <w:spacing w:line="240" w:lineRule="auto"/>
        <w:ind w:left="357"/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981A26">
        <w:rPr>
          <w:rFonts w:asciiTheme="minorHAnsi" w:hAnsiTheme="minorHAnsi"/>
          <w:color w:val="4F81BD" w:themeColor="accent1"/>
          <w:sz w:val="24"/>
          <w:szCs w:val="24"/>
        </w:rPr>
        <w:t>к.т.н.  доц. Єфімовою В.Г.</w:t>
      </w:r>
    </w:p>
    <w:p w14:paraId="645948C7" w14:textId="77777777" w:rsidR="00981A26" w:rsidRPr="00981A26" w:rsidRDefault="00981A26" w:rsidP="00981A26">
      <w:pPr>
        <w:spacing w:line="240" w:lineRule="auto"/>
        <w:ind w:left="357"/>
        <w:jc w:val="both"/>
        <w:rPr>
          <w:rFonts w:asciiTheme="minorHAnsi" w:hAnsiTheme="minorHAnsi"/>
          <w:b/>
          <w:bCs/>
          <w:color w:val="4F81BD" w:themeColor="accent1"/>
          <w:sz w:val="24"/>
          <w:szCs w:val="24"/>
        </w:rPr>
      </w:pPr>
    </w:p>
    <w:p w14:paraId="6EEE8A75" w14:textId="77777777" w:rsidR="00CA15B0" w:rsidRPr="00644247" w:rsidRDefault="00CA15B0" w:rsidP="00CA15B0">
      <w:pPr>
        <w:ind w:firstLine="708"/>
        <w:jc w:val="both"/>
        <w:rPr>
          <w:rFonts w:asciiTheme="minorHAnsi" w:hAnsiTheme="minorHAnsi"/>
          <w:color w:val="4F81BD" w:themeColor="accent1"/>
          <w:sz w:val="24"/>
          <w:szCs w:val="24"/>
        </w:rPr>
      </w:pPr>
      <w:r w:rsidRPr="00644247">
        <w:rPr>
          <w:rFonts w:asciiTheme="minorHAnsi" w:hAnsiTheme="minorHAnsi"/>
          <w:b/>
          <w:bCs/>
          <w:color w:val="4F81BD" w:themeColor="accent1"/>
          <w:sz w:val="24"/>
          <w:szCs w:val="24"/>
        </w:rPr>
        <w:t>Ухвалено</w:t>
      </w:r>
      <w:r w:rsidRPr="00644247">
        <w:rPr>
          <w:rFonts w:asciiTheme="minorHAnsi" w:hAnsiTheme="minorHAnsi"/>
          <w:color w:val="4F81BD" w:themeColor="accent1"/>
          <w:sz w:val="24"/>
          <w:szCs w:val="24"/>
        </w:rPr>
        <w:t xml:space="preserve"> кафедрою фізичної хімії (протокол № </w:t>
      </w:r>
      <w:r>
        <w:rPr>
          <w:rFonts w:asciiTheme="minorHAnsi" w:hAnsiTheme="minorHAnsi"/>
          <w:color w:val="4F81BD" w:themeColor="accent1"/>
          <w:sz w:val="24"/>
          <w:szCs w:val="24"/>
        </w:rPr>
        <w:t>14</w:t>
      </w:r>
      <w:r w:rsidRPr="00644247">
        <w:rPr>
          <w:rFonts w:asciiTheme="minorHAnsi" w:hAnsiTheme="minorHAnsi"/>
          <w:color w:val="4F81BD" w:themeColor="accent1"/>
          <w:sz w:val="24"/>
          <w:szCs w:val="24"/>
        </w:rPr>
        <w:t xml:space="preserve"> від </w:t>
      </w:r>
      <w:r>
        <w:rPr>
          <w:rFonts w:asciiTheme="minorHAnsi" w:hAnsiTheme="minorHAnsi"/>
          <w:color w:val="4F81BD" w:themeColor="accent1"/>
          <w:sz w:val="24"/>
          <w:szCs w:val="24"/>
        </w:rPr>
        <w:t>01</w:t>
      </w:r>
      <w:r w:rsidRPr="00644247">
        <w:rPr>
          <w:rFonts w:asciiTheme="minorHAnsi" w:hAnsiTheme="minorHAnsi"/>
          <w:color w:val="4F81BD" w:themeColor="accent1"/>
          <w:sz w:val="24"/>
          <w:szCs w:val="24"/>
        </w:rPr>
        <w:t>.0</w:t>
      </w:r>
      <w:r>
        <w:rPr>
          <w:rFonts w:asciiTheme="minorHAnsi" w:hAnsiTheme="minorHAnsi"/>
          <w:color w:val="4F81BD" w:themeColor="accent1"/>
          <w:sz w:val="24"/>
          <w:szCs w:val="24"/>
        </w:rPr>
        <w:t>7</w:t>
      </w:r>
      <w:r w:rsidRPr="00644247">
        <w:rPr>
          <w:rFonts w:asciiTheme="minorHAnsi" w:hAnsiTheme="minorHAnsi"/>
          <w:color w:val="4F81BD" w:themeColor="accent1"/>
          <w:sz w:val="24"/>
          <w:szCs w:val="24"/>
        </w:rPr>
        <w:t>.202</w:t>
      </w:r>
      <w:r>
        <w:rPr>
          <w:rFonts w:asciiTheme="minorHAnsi" w:hAnsiTheme="minorHAnsi"/>
          <w:color w:val="4F81BD" w:themeColor="accent1"/>
          <w:sz w:val="24"/>
          <w:szCs w:val="24"/>
        </w:rPr>
        <w:t>5 р.</w:t>
      </w:r>
      <w:r w:rsidRPr="00644247">
        <w:rPr>
          <w:rFonts w:asciiTheme="minorHAnsi" w:hAnsiTheme="minorHAnsi"/>
          <w:color w:val="4F81BD" w:themeColor="accent1"/>
          <w:sz w:val="24"/>
          <w:szCs w:val="24"/>
        </w:rPr>
        <w:t>)</w:t>
      </w:r>
    </w:p>
    <w:p w14:paraId="50429427" w14:textId="77777777" w:rsidR="00CA15B0" w:rsidRPr="00644247" w:rsidRDefault="00CA15B0" w:rsidP="00CA15B0">
      <w:pPr>
        <w:ind w:firstLine="708"/>
        <w:jc w:val="both"/>
        <w:rPr>
          <w:rFonts w:asciiTheme="minorHAnsi" w:hAnsiTheme="minorHAnsi"/>
          <w:color w:val="4F81BD" w:themeColor="accent1"/>
          <w:sz w:val="24"/>
          <w:szCs w:val="24"/>
        </w:rPr>
      </w:pPr>
    </w:p>
    <w:p w14:paraId="253A7A81" w14:textId="77777777" w:rsidR="00CA15B0" w:rsidRPr="00644247" w:rsidRDefault="00CA15B0" w:rsidP="00CA15B0">
      <w:pPr>
        <w:ind w:firstLine="708"/>
        <w:jc w:val="both"/>
        <w:rPr>
          <w:rFonts w:asciiTheme="minorHAnsi" w:hAnsiTheme="minorHAnsi"/>
          <w:bCs/>
          <w:color w:val="4F81BD" w:themeColor="accent1"/>
          <w:sz w:val="24"/>
          <w:szCs w:val="24"/>
        </w:rPr>
      </w:pPr>
      <w:r w:rsidRPr="00644247">
        <w:rPr>
          <w:rFonts w:asciiTheme="minorHAnsi" w:hAnsiTheme="minorHAnsi"/>
          <w:b/>
          <w:bCs/>
          <w:color w:val="4F81BD" w:themeColor="accent1"/>
          <w:sz w:val="24"/>
          <w:szCs w:val="24"/>
        </w:rPr>
        <w:t xml:space="preserve">Погоджено </w:t>
      </w:r>
      <w:r w:rsidRPr="00644247">
        <w:rPr>
          <w:rFonts w:asciiTheme="minorHAnsi" w:hAnsiTheme="minorHAnsi"/>
          <w:color w:val="4F81BD" w:themeColor="accent1"/>
          <w:sz w:val="24"/>
          <w:szCs w:val="24"/>
        </w:rPr>
        <w:t xml:space="preserve">Методичною комісією факультету (протокол № </w:t>
      </w:r>
      <w:r>
        <w:rPr>
          <w:rFonts w:asciiTheme="minorHAnsi" w:hAnsiTheme="minorHAnsi"/>
          <w:color w:val="4F81BD" w:themeColor="accent1"/>
          <w:sz w:val="24"/>
          <w:szCs w:val="24"/>
        </w:rPr>
        <w:t>10</w:t>
      </w:r>
      <w:r w:rsidRPr="00644247">
        <w:rPr>
          <w:rFonts w:asciiTheme="minorHAnsi" w:hAnsiTheme="minorHAnsi"/>
          <w:color w:val="4F81BD" w:themeColor="accent1"/>
          <w:sz w:val="24"/>
          <w:szCs w:val="24"/>
        </w:rPr>
        <w:t xml:space="preserve"> від </w:t>
      </w:r>
      <w:r>
        <w:rPr>
          <w:rFonts w:asciiTheme="minorHAnsi" w:hAnsiTheme="minorHAnsi"/>
          <w:color w:val="4F81BD" w:themeColor="accent1"/>
          <w:sz w:val="24"/>
          <w:szCs w:val="24"/>
        </w:rPr>
        <w:t>26.07.</w:t>
      </w:r>
      <w:r w:rsidRPr="00644247">
        <w:rPr>
          <w:rFonts w:asciiTheme="minorHAnsi" w:hAnsiTheme="minorHAnsi"/>
          <w:color w:val="4F81BD" w:themeColor="accent1"/>
          <w:sz w:val="24"/>
          <w:szCs w:val="24"/>
        </w:rPr>
        <w:t>202</w:t>
      </w:r>
      <w:r>
        <w:rPr>
          <w:rFonts w:asciiTheme="minorHAnsi" w:hAnsiTheme="minorHAnsi"/>
          <w:color w:val="4F81BD" w:themeColor="accent1"/>
          <w:sz w:val="24"/>
          <w:szCs w:val="24"/>
        </w:rPr>
        <w:t>5</w:t>
      </w:r>
      <w:r w:rsidRPr="00644247">
        <w:rPr>
          <w:rFonts w:asciiTheme="minorHAnsi" w:hAnsiTheme="minorHAnsi"/>
          <w:color w:val="4F81BD" w:themeColor="accent1"/>
          <w:sz w:val="24"/>
          <w:szCs w:val="24"/>
        </w:rPr>
        <w:t xml:space="preserve"> р.</w:t>
      </w:r>
      <w:r w:rsidRPr="00644247">
        <w:rPr>
          <w:rFonts w:asciiTheme="minorHAnsi" w:hAnsiTheme="minorHAnsi"/>
          <w:bCs/>
          <w:color w:val="4F81BD" w:themeColor="accent1"/>
          <w:sz w:val="24"/>
          <w:szCs w:val="24"/>
        </w:rPr>
        <w:t>)</w:t>
      </w:r>
    </w:p>
    <w:p w14:paraId="70A3FA10" w14:textId="0D1AA773" w:rsidR="00E75EF6" w:rsidRPr="0023533A" w:rsidRDefault="00E75EF6" w:rsidP="00981A26">
      <w:pPr>
        <w:spacing w:after="120" w:line="240" w:lineRule="auto"/>
        <w:jc w:val="both"/>
        <w:rPr>
          <w:rFonts w:asciiTheme="minorHAnsi" w:hAnsiTheme="minorHAnsi"/>
          <w:bCs/>
          <w:sz w:val="22"/>
          <w:szCs w:val="22"/>
        </w:rPr>
      </w:pPr>
    </w:p>
    <w:sectPr w:rsidR="00E75EF6" w:rsidRPr="0023533A" w:rsidSect="005413FF">
      <w:footnotePr>
        <w:numRestart w:val="eachPage"/>
      </w:footnotePr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256F2" w14:textId="77777777" w:rsidR="009649F3" w:rsidRDefault="009649F3" w:rsidP="004E0EDF">
      <w:pPr>
        <w:spacing w:line="240" w:lineRule="auto"/>
      </w:pPr>
      <w:r>
        <w:separator/>
      </w:r>
    </w:p>
  </w:endnote>
  <w:endnote w:type="continuationSeparator" w:id="0">
    <w:p w14:paraId="52855BC9" w14:textId="77777777" w:rsidR="009649F3" w:rsidRDefault="009649F3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PMingLiU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B7580" w14:textId="77777777" w:rsidR="009649F3" w:rsidRDefault="009649F3" w:rsidP="004E0EDF">
      <w:pPr>
        <w:spacing w:line="240" w:lineRule="auto"/>
      </w:pPr>
      <w:r>
        <w:separator/>
      </w:r>
    </w:p>
  </w:footnote>
  <w:footnote w:type="continuationSeparator" w:id="0">
    <w:p w14:paraId="421BA785" w14:textId="77777777" w:rsidR="009649F3" w:rsidRDefault="009649F3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6F5E"/>
    <w:multiLevelType w:val="hybridMultilevel"/>
    <w:tmpl w:val="627A3C96"/>
    <w:lvl w:ilvl="0" w:tplc="FFFFFFFF">
      <w:start w:val="3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8775048"/>
    <w:multiLevelType w:val="hybridMultilevel"/>
    <w:tmpl w:val="535A17F2"/>
    <w:lvl w:ilvl="0" w:tplc="CC00CF6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4876E3"/>
    <w:multiLevelType w:val="hybridMultilevel"/>
    <w:tmpl w:val="8BFE08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9524D"/>
    <w:multiLevelType w:val="hybridMultilevel"/>
    <w:tmpl w:val="51500298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2E43"/>
    <w:multiLevelType w:val="multilevel"/>
    <w:tmpl w:val="E5E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 w15:restartNumberingAfterBreak="0">
    <w:nsid w:val="326B5FAA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75D95"/>
    <w:multiLevelType w:val="multilevel"/>
    <w:tmpl w:val="8758DCD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isLgl/>
      <w:lvlText w:val="%1.%2"/>
      <w:lvlJc w:val="left"/>
      <w:pPr>
        <w:ind w:left="963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68A1461"/>
    <w:multiLevelType w:val="hybridMultilevel"/>
    <w:tmpl w:val="4D5E5E7A"/>
    <w:lvl w:ilvl="0" w:tplc="5DC00236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1014E"/>
    <w:multiLevelType w:val="singleLevel"/>
    <w:tmpl w:val="1B5E34CA"/>
    <w:lvl w:ilvl="0">
      <w:start w:val="8"/>
      <w:numFmt w:val="bullet"/>
      <w:lvlText w:val="-"/>
      <w:lvlJc w:val="left"/>
      <w:pPr>
        <w:tabs>
          <w:tab w:val="num" w:pos="927"/>
        </w:tabs>
        <w:ind w:left="907" w:hanging="340"/>
      </w:pPr>
      <w:rPr>
        <w:sz w:val="22"/>
      </w:rPr>
    </w:lvl>
  </w:abstractNum>
  <w:abstractNum w:abstractNumId="11" w15:restartNumberingAfterBreak="0">
    <w:nsid w:val="3B317966"/>
    <w:multiLevelType w:val="hybridMultilevel"/>
    <w:tmpl w:val="0E149846"/>
    <w:lvl w:ilvl="0" w:tplc="19E0F502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F4AA9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46245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91E2A"/>
    <w:multiLevelType w:val="hybridMultilevel"/>
    <w:tmpl w:val="AE822CB4"/>
    <w:lvl w:ilvl="0" w:tplc="643A5D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B620D"/>
    <w:multiLevelType w:val="hybridMultilevel"/>
    <w:tmpl w:val="A5D8CC66"/>
    <w:lvl w:ilvl="0" w:tplc="9414490C">
      <w:start w:val="1"/>
      <w:numFmt w:val="bullet"/>
      <w:lvlText w:val=""/>
      <w:lvlJc w:val="left"/>
      <w:pPr>
        <w:tabs>
          <w:tab w:val="num" w:pos="522"/>
        </w:tabs>
        <w:ind w:left="522" w:hanging="3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1585CDB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02785"/>
    <w:multiLevelType w:val="hybridMultilevel"/>
    <w:tmpl w:val="C940482C"/>
    <w:lvl w:ilvl="0" w:tplc="FEF226D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768E62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89A5304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E5603"/>
    <w:multiLevelType w:val="hybridMultilevel"/>
    <w:tmpl w:val="F8DE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055B1"/>
    <w:multiLevelType w:val="hybridMultilevel"/>
    <w:tmpl w:val="08C822C8"/>
    <w:lvl w:ilvl="0" w:tplc="6B98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654552">
    <w:abstractNumId w:val="23"/>
  </w:num>
  <w:num w:numId="2" w16cid:durableId="1638030049">
    <w:abstractNumId w:val="22"/>
  </w:num>
  <w:num w:numId="3" w16cid:durableId="802428259">
    <w:abstractNumId w:val="5"/>
  </w:num>
  <w:num w:numId="4" w16cid:durableId="1425685673">
    <w:abstractNumId w:val="19"/>
  </w:num>
  <w:num w:numId="5" w16cid:durableId="1248687385">
    <w:abstractNumId w:val="23"/>
  </w:num>
  <w:num w:numId="6" w16cid:durableId="465586710">
    <w:abstractNumId w:val="23"/>
  </w:num>
  <w:num w:numId="7" w16cid:durableId="249698277">
    <w:abstractNumId w:val="23"/>
  </w:num>
  <w:num w:numId="8" w16cid:durableId="2023431978">
    <w:abstractNumId w:val="23"/>
    <w:lvlOverride w:ilvl="0">
      <w:startOverride w:val="1"/>
    </w:lvlOverride>
  </w:num>
  <w:num w:numId="9" w16cid:durableId="1704746431">
    <w:abstractNumId w:val="23"/>
  </w:num>
  <w:num w:numId="10" w16cid:durableId="398481113">
    <w:abstractNumId w:val="23"/>
  </w:num>
  <w:num w:numId="11" w16cid:durableId="416630786">
    <w:abstractNumId w:val="23"/>
  </w:num>
  <w:num w:numId="12" w16cid:durableId="632248862">
    <w:abstractNumId w:val="9"/>
  </w:num>
  <w:num w:numId="13" w16cid:durableId="432824849">
    <w:abstractNumId w:val="15"/>
  </w:num>
  <w:num w:numId="14" w16cid:durableId="2037265429">
    <w:abstractNumId w:val="11"/>
  </w:num>
  <w:num w:numId="15" w16cid:durableId="1427455348">
    <w:abstractNumId w:val="6"/>
  </w:num>
  <w:num w:numId="16" w16cid:durableId="1732583204">
    <w:abstractNumId w:val="12"/>
  </w:num>
  <w:num w:numId="17" w16cid:durableId="1405906522">
    <w:abstractNumId w:val="18"/>
  </w:num>
  <w:num w:numId="18" w16cid:durableId="1859351900">
    <w:abstractNumId w:val="16"/>
  </w:num>
  <w:num w:numId="19" w16cid:durableId="457144223">
    <w:abstractNumId w:val="1"/>
  </w:num>
  <w:num w:numId="20" w16cid:durableId="1404839060">
    <w:abstractNumId w:val="10"/>
  </w:num>
  <w:num w:numId="21" w16cid:durableId="187959507">
    <w:abstractNumId w:val="0"/>
  </w:num>
  <w:num w:numId="22" w16cid:durableId="795484712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5408256">
    <w:abstractNumId w:val="13"/>
  </w:num>
  <w:num w:numId="24" w16cid:durableId="1556618792">
    <w:abstractNumId w:val="3"/>
  </w:num>
  <w:num w:numId="25" w16cid:durableId="1122725561">
    <w:abstractNumId w:val="20"/>
  </w:num>
  <w:num w:numId="26" w16cid:durableId="1562867962">
    <w:abstractNumId w:val="14"/>
  </w:num>
  <w:num w:numId="27" w16cid:durableId="701587671">
    <w:abstractNumId w:val="21"/>
  </w:num>
  <w:num w:numId="28" w16cid:durableId="861818902">
    <w:abstractNumId w:val="4"/>
  </w:num>
  <w:num w:numId="29" w16cid:durableId="372000985">
    <w:abstractNumId w:val="7"/>
  </w:num>
  <w:num w:numId="30" w16cid:durableId="1785692072">
    <w:abstractNumId w:val="8"/>
  </w:num>
  <w:num w:numId="31" w16cid:durableId="5050936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36"/>
    <w:rsid w:val="00001006"/>
    <w:rsid w:val="00013C8C"/>
    <w:rsid w:val="000445EC"/>
    <w:rsid w:val="000542E0"/>
    <w:rsid w:val="00062081"/>
    <w:rsid w:val="000710BB"/>
    <w:rsid w:val="000760B6"/>
    <w:rsid w:val="00087AFC"/>
    <w:rsid w:val="00096CD9"/>
    <w:rsid w:val="000B1C26"/>
    <w:rsid w:val="000C40A0"/>
    <w:rsid w:val="000D1F73"/>
    <w:rsid w:val="000D6BC2"/>
    <w:rsid w:val="000F01A9"/>
    <w:rsid w:val="0010552F"/>
    <w:rsid w:val="001062A3"/>
    <w:rsid w:val="001250B6"/>
    <w:rsid w:val="00132DDC"/>
    <w:rsid w:val="001435BE"/>
    <w:rsid w:val="00145A3C"/>
    <w:rsid w:val="00160454"/>
    <w:rsid w:val="00160FA6"/>
    <w:rsid w:val="0017120F"/>
    <w:rsid w:val="00172D1C"/>
    <w:rsid w:val="001768AE"/>
    <w:rsid w:val="001903B7"/>
    <w:rsid w:val="001943AA"/>
    <w:rsid w:val="001A67F3"/>
    <w:rsid w:val="001B373B"/>
    <w:rsid w:val="001B414C"/>
    <w:rsid w:val="001C5549"/>
    <w:rsid w:val="001C731C"/>
    <w:rsid w:val="001D56C1"/>
    <w:rsid w:val="001D68D7"/>
    <w:rsid w:val="001E48A9"/>
    <w:rsid w:val="002056A0"/>
    <w:rsid w:val="002330B4"/>
    <w:rsid w:val="0023533A"/>
    <w:rsid w:val="002368F2"/>
    <w:rsid w:val="0024717A"/>
    <w:rsid w:val="0025070C"/>
    <w:rsid w:val="002520A0"/>
    <w:rsid w:val="00253BCC"/>
    <w:rsid w:val="00260941"/>
    <w:rsid w:val="00261110"/>
    <w:rsid w:val="0027020F"/>
    <w:rsid w:val="00270675"/>
    <w:rsid w:val="00273424"/>
    <w:rsid w:val="0027792A"/>
    <w:rsid w:val="002A493D"/>
    <w:rsid w:val="002C2D65"/>
    <w:rsid w:val="002C4B89"/>
    <w:rsid w:val="002C7A52"/>
    <w:rsid w:val="002E2739"/>
    <w:rsid w:val="002F626B"/>
    <w:rsid w:val="003005AD"/>
    <w:rsid w:val="00306C33"/>
    <w:rsid w:val="00310DB1"/>
    <w:rsid w:val="00314DB8"/>
    <w:rsid w:val="00330106"/>
    <w:rsid w:val="00341ADD"/>
    <w:rsid w:val="003427F8"/>
    <w:rsid w:val="003553DD"/>
    <w:rsid w:val="00362894"/>
    <w:rsid w:val="00377039"/>
    <w:rsid w:val="0037780B"/>
    <w:rsid w:val="00382C91"/>
    <w:rsid w:val="003A616F"/>
    <w:rsid w:val="003B1666"/>
    <w:rsid w:val="003B3506"/>
    <w:rsid w:val="003C1370"/>
    <w:rsid w:val="003C4163"/>
    <w:rsid w:val="003C70D8"/>
    <w:rsid w:val="003D35CF"/>
    <w:rsid w:val="003D7998"/>
    <w:rsid w:val="003D7DC5"/>
    <w:rsid w:val="003F0A41"/>
    <w:rsid w:val="00403711"/>
    <w:rsid w:val="00422268"/>
    <w:rsid w:val="00427A83"/>
    <w:rsid w:val="004336FD"/>
    <w:rsid w:val="004442EE"/>
    <w:rsid w:val="004559DA"/>
    <w:rsid w:val="0046632F"/>
    <w:rsid w:val="00467363"/>
    <w:rsid w:val="004710CC"/>
    <w:rsid w:val="00476938"/>
    <w:rsid w:val="00477803"/>
    <w:rsid w:val="00487B87"/>
    <w:rsid w:val="004922BC"/>
    <w:rsid w:val="00494B8C"/>
    <w:rsid w:val="004A6336"/>
    <w:rsid w:val="004B22CB"/>
    <w:rsid w:val="004B3720"/>
    <w:rsid w:val="004B5D69"/>
    <w:rsid w:val="004C5FB4"/>
    <w:rsid w:val="004D0B4C"/>
    <w:rsid w:val="004D1575"/>
    <w:rsid w:val="004D3307"/>
    <w:rsid w:val="004D47B9"/>
    <w:rsid w:val="004E0EDF"/>
    <w:rsid w:val="004E4196"/>
    <w:rsid w:val="004E65FF"/>
    <w:rsid w:val="004F6918"/>
    <w:rsid w:val="005041A8"/>
    <w:rsid w:val="005115A7"/>
    <w:rsid w:val="0051199D"/>
    <w:rsid w:val="005167F7"/>
    <w:rsid w:val="005251A5"/>
    <w:rsid w:val="00527E75"/>
    <w:rsid w:val="00530BFF"/>
    <w:rsid w:val="0053780A"/>
    <w:rsid w:val="005413FF"/>
    <w:rsid w:val="00541E6A"/>
    <w:rsid w:val="005533DF"/>
    <w:rsid w:val="00553411"/>
    <w:rsid w:val="00555A8B"/>
    <w:rsid w:val="00556194"/>
    <w:rsid w:val="00556E26"/>
    <w:rsid w:val="0057259A"/>
    <w:rsid w:val="00585805"/>
    <w:rsid w:val="005C143B"/>
    <w:rsid w:val="005D254A"/>
    <w:rsid w:val="005D764D"/>
    <w:rsid w:val="005F4692"/>
    <w:rsid w:val="005F7EF7"/>
    <w:rsid w:val="00607032"/>
    <w:rsid w:val="00611994"/>
    <w:rsid w:val="006153C4"/>
    <w:rsid w:val="006268F6"/>
    <w:rsid w:val="00661C10"/>
    <w:rsid w:val="006757B0"/>
    <w:rsid w:val="006A53A9"/>
    <w:rsid w:val="006E65B0"/>
    <w:rsid w:val="006E6A81"/>
    <w:rsid w:val="006E76EA"/>
    <w:rsid w:val="006F5C29"/>
    <w:rsid w:val="006F73C1"/>
    <w:rsid w:val="007047BA"/>
    <w:rsid w:val="00705AEE"/>
    <w:rsid w:val="00714AB2"/>
    <w:rsid w:val="00720895"/>
    <w:rsid w:val="007244E1"/>
    <w:rsid w:val="00725750"/>
    <w:rsid w:val="007461CC"/>
    <w:rsid w:val="00766039"/>
    <w:rsid w:val="00773010"/>
    <w:rsid w:val="007755B2"/>
    <w:rsid w:val="0077700A"/>
    <w:rsid w:val="00782059"/>
    <w:rsid w:val="00782A5E"/>
    <w:rsid w:val="007879B6"/>
    <w:rsid w:val="00791855"/>
    <w:rsid w:val="007933E7"/>
    <w:rsid w:val="00797368"/>
    <w:rsid w:val="007A2BCC"/>
    <w:rsid w:val="007D34CD"/>
    <w:rsid w:val="007D6E6E"/>
    <w:rsid w:val="007E3190"/>
    <w:rsid w:val="007E7F74"/>
    <w:rsid w:val="007F7C45"/>
    <w:rsid w:val="00804BFB"/>
    <w:rsid w:val="008203F9"/>
    <w:rsid w:val="00823926"/>
    <w:rsid w:val="00832CCE"/>
    <w:rsid w:val="00843599"/>
    <w:rsid w:val="00843A00"/>
    <w:rsid w:val="008710B3"/>
    <w:rsid w:val="008727ED"/>
    <w:rsid w:val="00880FD0"/>
    <w:rsid w:val="0088187E"/>
    <w:rsid w:val="00894491"/>
    <w:rsid w:val="008A03A1"/>
    <w:rsid w:val="008A4024"/>
    <w:rsid w:val="008B16FE"/>
    <w:rsid w:val="008C25B3"/>
    <w:rsid w:val="008D1B2D"/>
    <w:rsid w:val="008E5C5E"/>
    <w:rsid w:val="008F3E71"/>
    <w:rsid w:val="008F7B8E"/>
    <w:rsid w:val="009041A5"/>
    <w:rsid w:val="0091012C"/>
    <w:rsid w:val="00920F0A"/>
    <w:rsid w:val="009248DC"/>
    <w:rsid w:val="00927627"/>
    <w:rsid w:val="00936F07"/>
    <w:rsid w:val="00941384"/>
    <w:rsid w:val="00942360"/>
    <w:rsid w:val="00952A8A"/>
    <w:rsid w:val="00953A72"/>
    <w:rsid w:val="00962C2E"/>
    <w:rsid w:val="009649F3"/>
    <w:rsid w:val="00981A26"/>
    <w:rsid w:val="00984A9F"/>
    <w:rsid w:val="00987522"/>
    <w:rsid w:val="009A290A"/>
    <w:rsid w:val="009A71E5"/>
    <w:rsid w:val="009A7635"/>
    <w:rsid w:val="009B2DDB"/>
    <w:rsid w:val="009B6A99"/>
    <w:rsid w:val="009C7B7B"/>
    <w:rsid w:val="009D1529"/>
    <w:rsid w:val="009D475A"/>
    <w:rsid w:val="009E7AE6"/>
    <w:rsid w:val="009F0DAC"/>
    <w:rsid w:val="009F69B9"/>
    <w:rsid w:val="009F751E"/>
    <w:rsid w:val="00A009A9"/>
    <w:rsid w:val="00A0571F"/>
    <w:rsid w:val="00A12B93"/>
    <w:rsid w:val="00A14B96"/>
    <w:rsid w:val="00A17999"/>
    <w:rsid w:val="00A2464E"/>
    <w:rsid w:val="00A25661"/>
    <w:rsid w:val="00A2798C"/>
    <w:rsid w:val="00A36B59"/>
    <w:rsid w:val="00A4302E"/>
    <w:rsid w:val="00A54262"/>
    <w:rsid w:val="00A64204"/>
    <w:rsid w:val="00A75F2B"/>
    <w:rsid w:val="00A84B33"/>
    <w:rsid w:val="00A86534"/>
    <w:rsid w:val="00A90398"/>
    <w:rsid w:val="00AA6B23"/>
    <w:rsid w:val="00AA70E7"/>
    <w:rsid w:val="00AB05C9"/>
    <w:rsid w:val="00AD5593"/>
    <w:rsid w:val="00AE41A6"/>
    <w:rsid w:val="00AF4797"/>
    <w:rsid w:val="00AF6431"/>
    <w:rsid w:val="00B036D7"/>
    <w:rsid w:val="00B16013"/>
    <w:rsid w:val="00B20824"/>
    <w:rsid w:val="00B23F60"/>
    <w:rsid w:val="00B35C7C"/>
    <w:rsid w:val="00B40317"/>
    <w:rsid w:val="00B47838"/>
    <w:rsid w:val="00B709E8"/>
    <w:rsid w:val="00B74D7E"/>
    <w:rsid w:val="00BA1307"/>
    <w:rsid w:val="00BA4223"/>
    <w:rsid w:val="00BA590A"/>
    <w:rsid w:val="00BA6760"/>
    <w:rsid w:val="00BF46F8"/>
    <w:rsid w:val="00BF6F5E"/>
    <w:rsid w:val="00C06B43"/>
    <w:rsid w:val="00C1170D"/>
    <w:rsid w:val="00C1518F"/>
    <w:rsid w:val="00C301EF"/>
    <w:rsid w:val="00C32BA6"/>
    <w:rsid w:val="00C3302B"/>
    <w:rsid w:val="00C40CE2"/>
    <w:rsid w:val="00C42A21"/>
    <w:rsid w:val="00C5451E"/>
    <w:rsid w:val="00C55C12"/>
    <w:rsid w:val="00C56CA9"/>
    <w:rsid w:val="00C649C3"/>
    <w:rsid w:val="00C92AD3"/>
    <w:rsid w:val="00CA15B0"/>
    <w:rsid w:val="00CA27E6"/>
    <w:rsid w:val="00CA354D"/>
    <w:rsid w:val="00CB2499"/>
    <w:rsid w:val="00CB692E"/>
    <w:rsid w:val="00CE16C8"/>
    <w:rsid w:val="00CE4B1C"/>
    <w:rsid w:val="00CF54F5"/>
    <w:rsid w:val="00D0142D"/>
    <w:rsid w:val="00D05879"/>
    <w:rsid w:val="00D11D1F"/>
    <w:rsid w:val="00D2172D"/>
    <w:rsid w:val="00D25155"/>
    <w:rsid w:val="00D26E84"/>
    <w:rsid w:val="00D27197"/>
    <w:rsid w:val="00D302E3"/>
    <w:rsid w:val="00D344F4"/>
    <w:rsid w:val="00D362CE"/>
    <w:rsid w:val="00D51CE3"/>
    <w:rsid w:val="00D51FA3"/>
    <w:rsid w:val="00D525C0"/>
    <w:rsid w:val="00D558C2"/>
    <w:rsid w:val="00D612CD"/>
    <w:rsid w:val="00D62506"/>
    <w:rsid w:val="00D738B6"/>
    <w:rsid w:val="00D75837"/>
    <w:rsid w:val="00D82DA7"/>
    <w:rsid w:val="00D84121"/>
    <w:rsid w:val="00D92509"/>
    <w:rsid w:val="00D92962"/>
    <w:rsid w:val="00D97ED1"/>
    <w:rsid w:val="00DA0600"/>
    <w:rsid w:val="00DC6977"/>
    <w:rsid w:val="00DD5D17"/>
    <w:rsid w:val="00DE0A51"/>
    <w:rsid w:val="00DE2290"/>
    <w:rsid w:val="00DF3739"/>
    <w:rsid w:val="00DF389D"/>
    <w:rsid w:val="00DF5F98"/>
    <w:rsid w:val="00E0088D"/>
    <w:rsid w:val="00E01F4C"/>
    <w:rsid w:val="00E028FC"/>
    <w:rsid w:val="00E06AC5"/>
    <w:rsid w:val="00E17713"/>
    <w:rsid w:val="00E42EB4"/>
    <w:rsid w:val="00E515B7"/>
    <w:rsid w:val="00E55AD0"/>
    <w:rsid w:val="00E575E8"/>
    <w:rsid w:val="00E71543"/>
    <w:rsid w:val="00E73A97"/>
    <w:rsid w:val="00E75EF6"/>
    <w:rsid w:val="00E84AF1"/>
    <w:rsid w:val="00E92B83"/>
    <w:rsid w:val="00E935FF"/>
    <w:rsid w:val="00EA0EB9"/>
    <w:rsid w:val="00EB1BE0"/>
    <w:rsid w:val="00EB4F56"/>
    <w:rsid w:val="00EE48D3"/>
    <w:rsid w:val="00EE5BC9"/>
    <w:rsid w:val="00EE7742"/>
    <w:rsid w:val="00F162DC"/>
    <w:rsid w:val="00F25DB2"/>
    <w:rsid w:val="00F31022"/>
    <w:rsid w:val="00F34C4C"/>
    <w:rsid w:val="00F46229"/>
    <w:rsid w:val="00F51B26"/>
    <w:rsid w:val="00F539F3"/>
    <w:rsid w:val="00F677B9"/>
    <w:rsid w:val="00F77E2B"/>
    <w:rsid w:val="00F9455D"/>
    <w:rsid w:val="00F94D93"/>
    <w:rsid w:val="00F95230"/>
    <w:rsid w:val="00F95D78"/>
    <w:rsid w:val="00FA4549"/>
    <w:rsid w:val="00FE19CF"/>
    <w:rsid w:val="00FE53D1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0D72"/>
  <w15:docId w15:val="{549A0C27-155F-41DD-A5B6-6EE692B7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F07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34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ітки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GridTable2-Accent11">
    <w:name w:val="Grid Table 2 - Accent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character" w:customStyle="1" w:styleId="20">
    <w:name w:val="Заголовок 2 Знак"/>
    <w:basedOn w:val="a1"/>
    <w:link w:val="2"/>
    <w:semiHidden/>
    <w:rsid w:val="00F34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paragraph" w:customStyle="1" w:styleId="Default">
    <w:name w:val="Default"/>
    <w:rsid w:val="007879B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01">
    <w:name w:val="fontstyle01"/>
    <w:basedOn w:val="a1"/>
    <w:rsid w:val="005533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7D6E6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f2">
    <w:name w:val="Emphasis"/>
    <w:basedOn w:val="a1"/>
    <w:uiPriority w:val="20"/>
    <w:qFormat/>
    <w:rsid w:val="007D6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efimovavg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efimovav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DD83F-FA08-40E5-BD4D-4B2A8AB0A0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2284</Words>
  <Characters>16211</Characters>
  <Application>Microsoft Office Word</Application>
  <DocSecurity>0</DocSecurity>
  <Lines>135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18459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Nadya;Тетяна Желяскова</dc:creator>
  <cp:lastModifiedBy>Олена Чигиринець</cp:lastModifiedBy>
  <cp:revision>2</cp:revision>
  <cp:lastPrinted>2020-09-07T13:50:00Z</cp:lastPrinted>
  <dcterms:created xsi:type="dcterms:W3CDTF">2025-09-08T09:00:00Z</dcterms:created>
  <dcterms:modified xsi:type="dcterms:W3CDTF">2025-09-08T09:00:00Z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